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DCD8A" w14:textId="77777777" w:rsidR="003F7E32" w:rsidRDefault="00D04E3E">
      <w:pPr>
        <w:pStyle w:val="Zkladntext"/>
      </w:pPr>
      <w:r>
        <w:rPr>
          <w:noProof/>
        </w:rPr>
        <w:pict w14:anchorId="69C8D73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5.65pt;margin-top:-13.25pt;width:283.5pt;height:108pt;z-index:251638272" o:allowincell="f" filled="f" stroked="f">
            <v:textbox style="mso-next-textbox:#_x0000_s1026">
              <w:txbxContent>
                <w:p w14:paraId="5FDECC85" w14:textId="77777777" w:rsidR="008334B1" w:rsidRPr="00762758" w:rsidRDefault="008334B1" w:rsidP="008334B1">
                  <w:pPr>
                    <w:pStyle w:val="Podnadpis1"/>
                    <w:jc w:val="center"/>
                    <w:rPr>
                      <w:i w:val="0"/>
                      <w:iCs/>
                      <w:sz w:val="36"/>
                      <w:szCs w:val="36"/>
                    </w:rPr>
                  </w:pPr>
                  <w:r w:rsidRPr="00762758">
                    <w:rPr>
                      <w:i w:val="0"/>
                      <w:iCs/>
                      <w:sz w:val="36"/>
                      <w:szCs w:val="36"/>
                    </w:rPr>
                    <w:t>SILMOS-Q s.r.o.</w:t>
                  </w:r>
                </w:p>
                <w:p w14:paraId="0158E6A2" w14:textId="03E00EE7" w:rsidR="003F7E32" w:rsidRPr="008334B1" w:rsidRDefault="00CC7A01">
                  <w:pPr>
                    <w:pStyle w:val="Nadpis6"/>
                    <w:rPr>
                      <w:rFonts w:ascii="Arial" w:hAnsi="Arial"/>
                      <w:i w:val="0"/>
                      <w:iCs/>
                      <w:caps w:val="0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i w:val="0"/>
                      <w:iCs/>
                      <w:caps w:val="0"/>
                      <w:sz w:val="24"/>
                      <w:szCs w:val="24"/>
                    </w:rPr>
                    <w:t>Oznámený subjekt NB 1951</w:t>
                  </w:r>
                </w:p>
                <w:p w14:paraId="4A947FEF" w14:textId="77777777" w:rsidR="008334B1" w:rsidRPr="00762758" w:rsidRDefault="008334B1" w:rsidP="008334B1">
                  <w:pPr>
                    <w:pStyle w:val="Nadpis7"/>
                    <w:spacing w:after="120"/>
                    <w:rPr>
                      <w:rFonts w:ascii="Arial" w:hAnsi="Arial"/>
                      <w:i w:val="0"/>
                      <w:iCs/>
                      <w:sz w:val="20"/>
                    </w:rPr>
                  </w:pPr>
                  <w:r w:rsidRPr="00762758">
                    <w:rPr>
                      <w:rFonts w:ascii="Arial" w:hAnsi="Arial"/>
                      <w:i w:val="0"/>
                      <w:iCs/>
                      <w:sz w:val="20"/>
                    </w:rPr>
                    <w:t>Křižíkova 70, 612 00  Brno</w:t>
                  </w:r>
                </w:p>
                <w:p w14:paraId="3DFCDEAC" w14:textId="43C990BE" w:rsidR="008334B1" w:rsidRPr="00762758" w:rsidRDefault="008334B1" w:rsidP="008334B1">
                  <w:pPr>
                    <w:pStyle w:val="Nadpis7"/>
                    <w:rPr>
                      <w:rFonts w:ascii="Arial" w:hAnsi="Arial" w:cs="Arial"/>
                      <w:i w:val="0"/>
                      <w:iCs/>
                      <w:sz w:val="20"/>
                    </w:rPr>
                  </w:pPr>
                  <w:r w:rsidRPr="00762758">
                    <w:rPr>
                      <w:rFonts w:ascii="Arial" w:hAnsi="Arial" w:cs="Arial"/>
                      <w:i w:val="0"/>
                      <w:iCs/>
                      <w:sz w:val="20"/>
                    </w:rPr>
                    <w:sym w:font="Wingdings" w:char="F028"/>
                  </w:r>
                  <w:r w:rsidR="00EF4EC2">
                    <w:rPr>
                      <w:rFonts w:ascii="Arial" w:hAnsi="Arial" w:cs="Arial"/>
                      <w:i w:val="0"/>
                      <w:iCs/>
                      <w:sz w:val="20"/>
                    </w:rPr>
                    <w:t xml:space="preserve"> + 420</w:t>
                  </w:r>
                  <w:r w:rsidRPr="00762758">
                    <w:rPr>
                      <w:rFonts w:ascii="Arial" w:hAnsi="Arial" w:cs="Arial"/>
                      <w:i w:val="0"/>
                      <w:iCs/>
                      <w:sz w:val="20"/>
                    </w:rPr>
                    <w:t xml:space="preserve"> 541 633 291</w:t>
                  </w:r>
                </w:p>
                <w:p w14:paraId="28F7528A" w14:textId="77777777" w:rsidR="008334B1" w:rsidRPr="00762758" w:rsidRDefault="008334B1" w:rsidP="008334B1">
                  <w:pPr>
                    <w:pStyle w:val="Nadpis7"/>
                    <w:rPr>
                      <w:rFonts w:ascii="Arial" w:hAnsi="Arial" w:cs="Arial"/>
                      <w:i w:val="0"/>
                      <w:iCs/>
                      <w:sz w:val="20"/>
                    </w:rPr>
                  </w:pPr>
                  <w:r w:rsidRPr="00762758">
                    <w:rPr>
                      <w:rFonts w:ascii="Arial" w:hAnsi="Arial" w:cs="Arial"/>
                      <w:i w:val="0"/>
                      <w:iCs/>
                      <w:sz w:val="20"/>
                    </w:rPr>
                    <w:t xml:space="preserve">e-mail: </w:t>
                  </w:r>
                  <w:hyperlink r:id="rId11" w:history="1">
                    <w:r w:rsidRPr="00762758">
                      <w:rPr>
                        <w:rStyle w:val="Hypertextovodkaz"/>
                        <w:rFonts w:ascii="Arial" w:hAnsi="Arial" w:cs="Arial"/>
                        <w:i w:val="0"/>
                        <w:iCs/>
                        <w:sz w:val="20"/>
                      </w:rPr>
                      <w:t>silmos-q</w:t>
                    </w:r>
                    <w:r w:rsidRPr="00762758">
                      <w:rPr>
                        <w:rStyle w:val="Hypertextovodkaz"/>
                        <w:rFonts w:ascii="Arial" w:hAnsi="Arial" w:cs="Arial"/>
                        <w:i w:val="0"/>
                        <w:iCs/>
                        <w:sz w:val="20"/>
                        <w:lang w:val="it-IT"/>
                      </w:rPr>
                      <w:t>@</w:t>
                    </w:r>
                    <w:r w:rsidRPr="00762758">
                      <w:rPr>
                        <w:rStyle w:val="Hypertextovodkaz"/>
                        <w:rFonts w:ascii="Arial" w:hAnsi="Arial" w:cs="Arial"/>
                        <w:i w:val="0"/>
                        <w:iCs/>
                        <w:sz w:val="20"/>
                      </w:rPr>
                      <w:t>silmos-q.cz</w:t>
                    </w:r>
                  </w:hyperlink>
                </w:p>
                <w:p w14:paraId="33263ABF" w14:textId="77777777" w:rsidR="008334B1" w:rsidRPr="00762758" w:rsidRDefault="008334B1" w:rsidP="008334B1">
                  <w:pPr>
                    <w:pStyle w:val="Nadpis7"/>
                    <w:rPr>
                      <w:rStyle w:val="Hypertextovodkaz"/>
                      <w:rFonts w:ascii="Arial" w:hAnsi="Arial" w:cs="Arial"/>
                      <w:i w:val="0"/>
                      <w:iCs/>
                      <w:sz w:val="20"/>
                    </w:rPr>
                  </w:pPr>
                  <w:r w:rsidRPr="00762758">
                    <w:rPr>
                      <w:rStyle w:val="Hypertextovodkaz"/>
                      <w:rFonts w:ascii="Arial" w:hAnsi="Arial" w:cs="Arial"/>
                      <w:i w:val="0"/>
                      <w:iCs/>
                      <w:sz w:val="20"/>
                    </w:rPr>
                    <w:t>www.silmos-q.cz</w:t>
                  </w:r>
                </w:p>
                <w:p w14:paraId="5CA87738" w14:textId="77777777" w:rsidR="003F7E32" w:rsidRPr="008334B1" w:rsidRDefault="003F7E32" w:rsidP="008334B1">
                  <w:pPr>
                    <w:pStyle w:val="Nadpis7"/>
                    <w:rPr>
                      <w:rFonts w:ascii="Arial" w:hAnsi="Arial"/>
                      <w:i w:val="0"/>
                      <w:iCs/>
                    </w:rPr>
                  </w:pPr>
                </w:p>
              </w:txbxContent>
            </v:textbox>
          </v:shape>
        </w:pict>
      </w:r>
    </w:p>
    <w:p w14:paraId="0F13120F" w14:textId="77777777" w:rsidR="003F7E32" w:rsidRDefault="003F7E32">
      <w:pPr>
        <w:pStyle w:val="Zkladntext"/>
      </w:pPr>
    </w:p>
    <w:p w14:paraId="69A884A4" w14:textId="77777777" w:rsidR="003F7E32" w:rsidRDefault="003F7E32">
      <w:pPr>
        <w:pStyle w:val="Zkladntext"/>
      </w:pPr>
    </w:p>
    <w:p w14:paraId="00F57474" w14:textId="77777777" w:rsidR="003F7E32" w:rsidRDefault="003F7E32">
      <w:pPr>
        <w:pStyle w:val="Zkladntext"/>
      </w:pPr>
    </w:p>
    <w:p w14:paraId="638136B1" w14:textId="77777777" w:rsidR="003F7E32" w:rsidRDefault="003F7E32">
      <w:pPr>
        <w:pStyle w:val="Zkladntext"/>
      </w:pPr>
    </w:p>
    <w:p w14:paraId="6F1C191D" w14:textId="77777777" w:rsidR="003F7E32" w:rsidRDefault="003F7E32">
      <w:pPr>
        <w:pStyle w:val="Zkladntext"/>
      </w:pPr>
    </w:p>
    <w:p w14:paraId="23FC59A9" w14:textId="77777777" w:rsidR="003F7E32" w:rsidRDefault="003F7E32">
      <w:pPr>
        <w:pStyle w:val="Zkladntext"/>
      </w:pPr>
    </w:p>
    <w:p w14:paraId="23086011" w14:textId="77777777" w:rsidR="003F7E32" w:rsidRDefault="003F7E32">
      <w:pPr>
        <w:pStyle w:val="Zkladntext"/>
      </w:pPr>
    </w:p>
    <w:p w14:paraId="0C6863F1" w14:textId="77777777" w:rsidR="005744A1" w:rsidRDefault="005744A1">
      <w:pPr>
        <w:pStyle w:val="Nadpis"/>
        <w:rPr>
          <w:i w:val="0"/>
          <w:iCs/>
        </w:rPr>
      </w:pPr>
    </w:p>
    <w:p w14:paraId="135A4472" w14:textId="1C995882" w:rsidR="003F7E32" w:rsidRDefault="00E75DB9" w:rsidP="00E75DB9">
      <w:pPr>
        <w:pStyle w:val="Nadpis"/>
        <w:tabs>
          <w:tab w:val="left" w:pos="1150"/>
          <w:tab w:val="center" w:pos="4536"/>
        </w:tabs>
        <w:jc w:val="left"/>
        <w:rPr>
          <w:i w:val="0"/>
          <w:iCs/>
        </w:rPr>
      </w:pPr>
      <w:r>
        <w:rPr>
          <w:i w:val="0"/>
          <w:iCs/>
        </w:rPr>
        <w:tab/>
      </w:r>
      <w:r>
        <w:rPr>
          <w:i w:val="0"/>
          <w:iCs/>
        </w:rPr>
        <w:tab/>
      </w:r>
      <w:r w:rsidR="003F7E32" w:rsidRPr="008334B1">
        <w:rPr>
          <w:i w:val="0"/>
          <w:iCs/>
        </w:rPr>
        <w:t>ŽÁDOST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9"/>
      </w:tblGrid>
      <w:tr w:rsidR="00CC7A01" w:rsidRPr="008334B1" w14:paraId="5DAD256B" w14:textId="77777777" w:rsidTr="00A83E61">
        <w:trPr>
          <w:jc w:val="center"/>
        </w:trPr>
        <w:tc>
          <w:tcPr>
            <w:tcW w:w="9059" w:type="dxa"/>
          </w:tcPr>
          <w:p w14:paraId="672D0297" w14:textId="77777777" w:rsidR="00CC7A01" w:rsidRDefault="00CC7A01" w:rsidP="00CC7A01">
            <w:pPr>
              <w:pStyle w:val="Podnatpiszarnasted"/>
              <w:tabs>
                <w:tab w:val="left" w:pos="1985"/>
              </w:tabs>
              <w:rPr>
                <w:i w:val="0"/>
                <w:iCs/>
                <w:sz w:val="23"/>
              </w:rPr>
            </w:pPr>
            <w:r w:rsidRPr="00CC7A01">
              <w:rPr>
                <w:i w:val="0"/>
                <w:iCs/>
                <w:sz w:val="23"/>
              </w:rPr>
              <w:t>o výkon činnosti oznámeného subjektu podle nařízení Evropského parlamentu a Rady (EU) č. 305/2011 (CPR), kterým se stanoví technické požadavky na stavební výrobky označované CE</w:t>
            </w:r>
            <w:r>
              <w:rPr>
                <w:i w:val="0"/>
                <w:iCs/>
                <w:sz w:val="23"/>
              </w:rPr>
              <w:t xml:space="preserve"> - systém posuzování 2+ (</w:t>
            </w:r>
            <w:r w:rsidRPr="00CC7A01">
              <w:rPr>
                <w:i w:val="0"/>
                <w:iCs/>
                <w:sz w:val="23"/>
              </w:rPr>
              <w:t>posouzení systému řízení výroby a dozor nad SŘV)</w:t>
            </w:r>
          </w:p>
          <w:p w14:paraId="729BCA4F" w14:textId="1BCECA21" w:rsidR="005744A1" w:rsidRPr="00CC7A01" w:rsidRDefault="005744A1" w:rsidP="00CC7A01">
            <w:pPr>
              <w:pStyle w:val="Podnatpiszarnasted"/>
              <w:tabs>
                <w:tab w:val="left" w:pos="1985"/>
              </w:tabs>
              <w:rPr>
                <w:i w:val="0"/>
                <w:iCs/>
                <w:sz w:val="22"/>
                <w:szCs w:val="22"/>
              </w:rPr>
            </w:pPr>
          </w:p>
        </w:tc>
      </w:tr>
    </w:tbl>
    <w:p w14:paraId="2F5E4181" w14:textId="77777777" w:rsidR="003F7E32" w:rsidRDefault="003F7E32">
      <w:pPr>
        <w:pStyle w:val="Zkladntext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180"/>
      </w:tblGrid>
      <w:tr w:rsidR="003F7E32" w:rsidRPr="0006551B" w14:paraId="61D6B75A" w14:textId="77777777" w:rsidTr="0006551B">
        <w:trPr>
          <w:trHeight w:val="386"/>
          <w:jc w:val="center"/>
        </w:trPr>
        <w:tc>
          <w:tcPr>
            <w:tcW w:w="5032" w:type="dxa"/>
          </w:tcPr>
          <w:p w14:paraId="4E03BF44" w14:textId="77777777" w:rsidR="003F7E32" w:rsidRPr="0006551B" w:rsidRDefault="003F7E32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0CD5F89" w14:textId="77777777" w:rsidR="003F7E32" w:rsidRPr="0006551B" w:rsidRDefault="003F7E32">
            <w:pPr>
              <w:pStyle w:val="Podnadpis1"/>
              <w:rPr>
                <w:i w:val="0"/>
                <w:sz w:val="20"/>
              </w:rPr>
            </w:pPr>
            <w:r w:rsidRPr="0006551B">
              <w:rPr>
                <w:i w:val="0"/>
                <w:sz w:val="20"/>
              </w:rPr>
              <w:t>Číslo žádosti:</w:t>
            </w:r>
          </w:p>
        </w:tc>
      </w:tr>
    </w:tbl>
    <w:p w14:paraId="0544D476" w14:textId="77777777" w:rsidR="003F7E32" w:rsidRDefault="003F7E32">
      <w:pPr>
        <w:pStyle w:val="Zkladntext"/>
        <w:rPr>
          <w:sz w:val="4"/>
        </w:rPr>
      </w:pPr>
    </w:p>
    <w:p w14:paraId="3C976CDD" w14:textId="77777777" w:rsidR="003F7E32" w:rsidRDefault="003F7E32" w:rsidP="0006551B">
      <w:pPr>
        <w:pStyle w:val="Zkladntext"/>
        <w:ind w:left="4248" w:firstLine="708"/>
        <w:rPr>
          <w:sz w:val="16"/>
        </w:rPr>
      </w:pPr>
      <w:r>
        <w:rPr>
          <w:sz w:val="16"/>
        </w:rPr>
        <w:t>Žadatel nevyplňuje!</w:t>
      </w:r>
    </w:p>
    <w:p w14:paraId="18382464" w14:textId="0CD16566" w:rsidR="003F7E32" w:rsidRDefault="003F7E32">
      <w:pPr>
        <w:pStyle w:val="Zkladntext"/>
      </w:pPr>
    </w:p>
    <w:p w14:paraId="582BC25C" w14:textId="77777777" w:rsidR="005744A1" w:rsidRDefault="005744A1">
      <w:pPr>
        <w:pStyle w:val="Zkladntext"/>
      </w:pPr>
    </w:p>
    <w:tbl>
      <w:tblPr>
        <w:tblW w:w="92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6"/>
        <w:gridCol w:w="992"/>
        <w:gridCol w:w="1346"/>
        <w:gridCol w:w="355"/>
        <w:gridCol w:w="1985"/>
        <w:gridCol w:w="2339"/>
      </w:tblGrid>
      <w:tr w:rsidR="003F7E32" w:rsidRPr="0006551B" w14:paraId="3A0CE412" w14:textId="77777777" w:rsidTr="003C0BD5">
        <w:trPr>
          <w:jc w:val="center"/>
        </w:trPr>
        <w:tc>
          <w:tcPr>
            <w:tcW w:w="2196" w:type="dxa"/>
            <w:shd w:val="pct5" w:color="auto" w:fill="auto"/>
          </w:tcPr>
          <w:p w14:paraId="3CD8DC75" w14:textId="0D42EF6B" w:rsidR="003F7E32" w:rsidRPr="0006551B" w:rsidRDefault="003F7E32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06551B">
              <w:rPr>
                <w:i w:val="0"/>
                <w:iCs/>
                <w:sz w:val="22"/>
                <w:szCs w:val="22"/>
              </w:rPr>
              <w:t>Název a sídlo žadatele</w:t>
            </w:r>
            <w:r w:rsidR="0006551B">
              <w:rPr>
                <w:i w:val="0"/>
                <w:iCs/>
                <w:sz w:val="22"/>
                <w:szCs w:val="22"/>
              </w:rPr>
              <w:t xml:space="preserve"> (Výrobce)</w:t>
            </w:r>
          </w:p>
        </w:tc>
        <w:tc>
          <w:tcPr>
            <w:tcW w:w="7017" w:type="dxa"/>
            <w:gridSpan w:val="5"/>
          </w:tcPr>
          <w:p w14:paraId="668E3CF5" w14:textId="2A90F7A1" w:rsidR="003F7E32" w:rsidRDefault="003F7E32">
            <w:pPr>
              <w:pStyle w:val="Zkladntext"/>
              <w:rPr>
                <w:iCs/>
                <w:szCs w:val="22"/>
              </w:rPr>
            </w:pPr>
          </w:p>
          <w:p w14:paraId="16789350" w14:textId="77777777" w:rsidR="005744A1" w:rsidRPr="0006551B" w:rsidRDefault="005744A1">
            <w:pPr>
              <w:pStyle w:val="Zkladntext"/>
              <w:rPr>
                <w:iCs/>
                <w:szCs w:val="22"/>
              </w:rPr>
            </w:pPr>
          </w:p>
          <w:p w14:paraId="79C575A4" w14:textId="44C95A4F" w:rsidR="003F7E32" w:rsidRDefault="003F7E32">
            <w:pPr>
              <w:pStyle w:val="Zkladntext"/>
              <w:rPr>
                <w:iCs/>
                <w:szCs w:val="22"/>
              </w:rPr>
            </w:pPr>
          </w:p>
          <w:p w14:paraId="7B9A6169" w14:textId="360137D9" w:rsidR="005744A1" w:rsidRDefault="005744A1">
            <w:pPr>
              <w:pStyle w:val="Zkladntext"/>
              <w:rPr>
                <w:iCs/>
                <w:szCs w:val="22"/>
              </w:rPr>
            </w:pPr>
          </w:p>
          <w:p w14:paraId="67C85E2A" w14:textId="77777777" w:rsidR="005744A1" w:rsidRPr="0006551B" w:rsidRDefault="005744A1">
            <w:pPr>
              <w:pStyle w:val="Zkladntext"/>
              <w:rPr>
                <w:iCs/>
                <w:szCs w:val="22"/>
              </w:rPr>
            </w:pPr>
          </w:p>
          <w:p w14:paraId="273F1156" w14:textId="77777777" w:rsidR="003F7E32" w:rsidRPr="0006551B" w:rsidRDefault="003F7E32">
            <w:pPr>
              <w:pStyle w:val="Zkladntext"/>
              <w:rPr>
                <w:iCs/>
                <w:szCs w:val="22"/>
              </w:rPr>
            </w:pPr>
          </w:p>
          <w:p w14:paraId="3988D45A" w14:textId="77777777" w:rsidR="003F7E32" w:rsidRPr="0006551B" w:rsidRDefault="003F7E32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  <w:r w:rsidRPr="0006551B">
              <w:rPr>
                <w:b w:val="0"/>
                <w:i w:val="0"/>
                <w:iCs/>
                <w:sz w:val="22"/>
                <w:szCs w:val="22"/>
              </w:rPr>
              <w:t>PSČ:</w:t>
            </w:r>
          </w:p>
          <w:p w14:paraId="51475ECE" w14:textId="77777777" w:rsidR="003F7E32" w:rsidRPr="0006551B" w:rsidRDefault="003F7E32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06551B">
              <w:rPr>
                <w:b w:val="0"/>
                <w:i w:val="0"/>
                <w:iCs/>
                <w:sz w:val="22"/>
                <w:szCs w:val="22"/>
              </w:rPr>
              <w:t>IČ/DIČ:</w:t>
            </w:r>
          </w:p>
        </w:tc>
      </w:tr>
      <w:tr w:rsidR="00127A5D" w:rsidRPr="0006551B" w14:paraId="647CE886" w14:textId="77777777" w:rsidTr="003C0BD5">
        <w:trPr>
          <w:cantSplit/>
          <w:jc w:val="center"/>
        </w:trPr>
        <w:tc>
          <w:tcPr>
            <w:tcW w:w="2196" w:type="dxa"/>
            <w:vMerge w:val="restart"/>
            <w:shd w:val="pct5" w:color="auto" w:fill="auto"/>
          </w:tcPr>
          <w:p w14:paraId="3DA436CD" w14:textId="123F291B" w:rsidR="00127A5D" w:rsidRPr="0006551B" w:rsidRDefault="00795EE8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>Z</w:t>
            </w:r>
            <w:r w:rsidRPr="0006551B">
              <w:rPr>
                <w:i w:val="0"/>
                <w:iCs/>
                <w:sz w:val="22"/>
                <w:szCs w:val="22"/>
              </w:rPr>
              <w:t>ástupce žadatele</w:t>
            </w:r>
            <w:r>
              <w:rPr>
                <w:i w:val="0"/>
                <w:iCs/>
                <w:sz w:val="22"/>
                <w:szCs w:val="22"/>
              </w:rPr>
              <w:t xml:space="preserve"> oprávněného k podpisu smlouvy o dílo</w:t>
            </w:r>
          </w:p>
        </w:tc>
        <w:tc>
          <w:tcPr>
            <w:tcW w:w="992" w:type="dxa"/>
          </w:tcPr>
          <w:p w14:paraId="5FD73C99" w14:textId="77777777" w:rsidR="00127A5D" w:rsidRPr="0006551B" w:rsidRDefault="00127A5D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  <w:r w:rsidRPr="0006551B">
              <w:rPr>
                <w:b w:val="0"/>
                <w:i w:val="0"/>
                <w:iCs/>
                <w:sz w:val="22"/>
                <w:szCs w:val="22"/>
              </w:rPr>
              <w:t>Titul:</w:t>
            </w:r>
          </w:p>
          <w:p w14:paraId="5F3CA986" w14:textId="77777777" w:rsidR="00127A5D" w:rsidRPr="0006551B" w:rsidRDefault="00127A5D" w:rsidP="005744A1">
            <w:pPr>
              <w:pStyle w:val="Podnadpis1"/>
              <w:spacing w:before="0"/>
              <w:rPr>
                <w:b w:val="0"/>
                <w:i w:val="0"/>
                <w:iCs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17A5F39A" w14:textId="77777777" w:rsidR="00127A5D" w:rsidRDefault="00127A5D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  <w:r w:rsidRPr="0006551B">
              <w:rPr>
                <w:b w:val="0"/>
                <w:i w:val="0"/>
                <w:iCs/>
                <w:sz w:val="22"/>
                <w:szCs w:val="22"/>
              </w:rPr>
              <w:t>Jméno:</w:t>
            </w:r>
          </w:p>
          <w:p w14:paraId="354061C2" w14:textId="2CEDA430" w:rsidR="00127A5D" w:rsidRPr="0006551B" w:rsidRDefault="00127A5D" w:rsidP="00127A5D">
            <w:pPr>
              <w:pStyle w:val="Podnadpis1"/>
              <w:spacing w:before="0"/>
              <w:rPr>
                <w:b w:val="0"/>
                <w:i w:val="0"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0063B554" w14:textId="77777777" w:rsidR="00127A5D" w:rsidRPr="0006551B" w:rsidRDefault="00127A5D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  <w:r w:rsidRPr="0006551B">
              <w:rPr>
                <w:b w:val="0"/>
                <w:i w:val="0"/>
                <w:iCs/>
                <w:sz w:val="22"/>
                <w:szCs w:val="22"/>
              </w:rPr>
              <w:t>Příjmení:</w:t>
            </w:r>
          </w:p>
        </w:tc>
        <w:tc>
          <w:tcPr>
            <w:tcW w:w="2339" w:type="dxa"/>
          </w:tcPr>
          <w:p w14:paraId="01F30E6C" w14:textId="686D2BD7" w:rsidR="00127A5D" w:rsidRPr="0006551B" w:rsidRDefault="00127A5D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  <w:r>
              <w:rPr>
                <w:b w:val="0"/>
                <w:i w:val="0"/>
                <w:iCs/>
                <w:sz w:val="22"/>
                <w:szCs w:val="22"/>
              </w:rPr>
              <w:t>Funkce:</w:t>
            </w:r>
          </w:p>
        </w:tc>
      </w:tr>
      <w:tr w:rsidR="00127A5D" w:rsidRPr="0006551B" w14:paraId="2AE506FB" w14:textId="77777777" w:rsidTr="003C0BD5">
        <w:trPr>
          <w:cantSplit/>
          <w:jc w:val="center"/>
        </w:trPr>
        <w:tc>
          <w:tcPr>
            <w:tcW w:w="2196" w:type="dxa"/>
            <w:vMerge/>
            <w:shd w:val="pct5" w:color="auto" w:fill="auto"/>
          </w:tcPr>
          <w:p w14:paraId="19DF50F3" w14:textId="77777777" w:rsidR="00127A5D" w:rsidRPr="0006551B" w:rsidRDefault="00127A5D" w:rsidP="00127A5D">
            <w:pPr>
              <w:pStyle w:val="Podnadpis1"/>
              <w:rPr>
                <w:i w:val="0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6AD503B" w14:textId="77777777" w:rsidR="00127A5D" w:rsidRPr="0006551B" w:rsidRDefault="00127A5D" w:rsidP="00127A5D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  <w:r w:rsidRPr="0006551B">
              <w:rPr>
                <w:b w:val="0"/>
                <w:i w:val="0"/>
                <w:iCs/>
                <w:sz w:val="22"/>
                <w:szCs w:val="22"/>
              </w:rPr>
              <w:t>Titul:</w:t>
            </w:r>
          </w:p>
          <w:p w14:paraId="27312B0F" w14:textId="77777777" w:rsidR="00127A5D" w:rsidRPr="0006551B" w:rsidRDefault="00127A5D" w:rsidP="00EA6CAB">
            <w:pPr>
              <w:pStyle w:val="Podnadpis1"/>
              <w:spacing w:before="0"/>
              <w:rPr>
                <w:b w:val="0"/>
                <w:i w:val="0"/>
                <w:iCs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51EBC8FD" w14:textId="77777777" w:rsidR="00127A5D" w:rsidRDefault="00127A5D" w:rsidP="00127A5D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  <w:r w:rsidRPr="0006551B">
              <w:rPr>
                <w:b w:val="0"/>
                <w:i w:val="0"/>
                <w:iCs/>
                <w:sz w:val="22"/>
                <w:szCs w:val="22"/>
              </w:rPr>
              <w:t>Jméno:</w:t>
            </w:r>
          </w:p>
          <w:p w14:paraId="244D9B71" w14:textId="77777777" w:rsidR="00127A5D" w:rsidRPr="0006551B" w:rsidRDefault="00127A5D" w:rsidP="00EA6CAB">
            <w:pPr>
              <w:pStyle w:val="Podnadpis1"/>
              <w:spacing w:before="0"/>
              <w:rPr>
                <w:b w:val="0"/>
                <w:i w:val="0"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50511258" w14:textId="5D8A7EC8" w:rsidR="00127A5D" w:rsidRPr="0006551B" w:rsidRDefault="00127A5D" w:rsidP="00127A5D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  <w:r w:rsidRPr="0006551B">
              <w:rPr>
                <w:b w:val="0"/>
                <w:i w:val="0"/>
                <w:iCs/>
                <w:sz w:val="22"/>
                <w:szCs w:val="22"/>
              </w:rPr>
              <w:t>Příjmení:</w:t>
            </w:r>
          </w:p>
        </w:tc>
        <w:tc>
          <w:tcPr>
            <w:tcW w:w="2339" w:type="dxa"/>
          </w:tcPr>
          <w:p w14:paraId="5139A112" w14:textId="252E9593" w:rsidR="00127A5D" w:rsidRDefault="00127A5D" w:rsidP="00127A5D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  <w:r>
              <w:rPr>
                <w:b w:val="0"/>
                <w:i w:val="0"/>
                <w:iCs/>
                <w:sz w:val="22"/>
                <w:szCs w:val="22"/>
              </w:rPr>
              <w:t>Funkce:</w:t>
            </w:r>
          </w:p>
        </w:tc>
      </w:tr>
      <w:tr w:rsidR="00127A5D" w:rsidRPr="0006551B" w14:paraId="1F4349FA" w14:textId="77777777" w:rsidTr="003C0BD5">
        <w:trPr>
          <w:jc w:val="center"/>
        </w:trPr>
        <w:tc>
          <w:tcPr>
            <w:tcW w:w="2196" w:type="dxa"/>
            <w:tcBorders>
              <w:bottom w:val="single" w:sz="6" w:space="0" w:color="auto"/>
            </w:tcBorders>
            <w:shd w:val="pct5" w:color="auto" w:fill="auto"/>
          </w:tcPr>
          <w:p w14:paraId="1AE7DA04" w14:textId="77777777" w:rsidR="00127A5D" w:rsidRPr="0006551B" w:rsidRDefault="00127A5D" w:rsidP="00127A5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06551B">
              <w:rPr>
                <w:i w:val="0"/>
                <w:iCs/>
                <w:sz w:val="22"/>
                <w:szCs w:val="22"/>
              </w:rPr>
              <w:t>Kontaktní pracovník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4BA397F4" w14:textId="77777777" w:rsidR="00127A5D" w:rsidRPr="0006551B" w:rsidRDefault="00127A5D" w:rsidP="00127A5D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  <w:r w:rsidRPr="0006551B">
              <w:rPr>
                <w:b w:val="0"/>
                <w:i w:val="0"/>
                <w:iCs/>
                <w:sz w:val="22"/>
                <w:szCs w:val="22"/>
              </w:rPr>
              <w:t>Titul:</w:t>
            </w:r>
          </w:p>
        </w:tc>
        <w:tc>
          <w:tcPr>
            <w:tcW w:w="1701" w:type="dxa"/>
            <w:gridSpan w:val="2"/>
            <w:tcBorders>
              <w:bottom w:val="single" w:sz="6" w:space="0" w:color="auto"/>
            </w:tcBorders>
          </w:tcPr>
          <w:p w14:paraId="7AE86F4C" w14:textId="0E55B119" w:rsidR="00127A5D" w:rsidRDefault="00127A5D" w:rsidP="00127A5D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  <w:r w:rsidRPr="0006551B">
              <w:rPr>
                <w:b w:val="0"/>
                <w:i w:val="0"/>
                <w:iCs/>
                <w:sz w:val="22"/>
                <w:szCs w:val="22"/>
              </w:rPr>
              <w:t>Jméno:</w:t>
            </w:r>
          </w:p>
          <w:p w14:paraId="5E0956F0" w14:textId="33C07F82" w:rsidR="00127A5D" w:rsidRPr="0006551B" w:rsidRDefault="00127A5D" w:rsidP="00127A5D">
            <w:pPr>
              <w:pStyle w:val="Podnadpis1"/>
              <w:spacing w:before="0"/>
              <w:rPr>
                <w:b w:val="0"/>
                <w:i w:val="0"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14:paraId="201495C5" w14:textId="77777777" w:rsidR="00127A5D" w:rsidRPr="0006551B" w:rsidRDefault="00127A5D" w:rsidP="00127A5D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  <w:r w:rsidRPr="0006551B">
              <w:rPr>
                <w:b w:val="0"/>
                <w:i w:val="0"/>
                <w:iCs/>
                <w:sz w:val="22"/>
                <w:szCs w:val="22"/>
              </w:rPr>
              <w:t>Příjmení:</w:t>
            </w:r>
          </w:p>
        </w:tc>
        <w:tc>
          <w:tcPr>
            <w:tcW w:w="2339" w:type="dxa"/>
            <w:tcBorders>
              <w:bottom w:val="single" w:sz="6" w:space="0" w:color="auto"/>
            </w:tcBorders>
          </w:tcPr>
          <w:p w14:paraId="27591339" w14:textId="2456934F" w:rsidR="00127A5D" w:rsidRPr="0006551B" w:rsidRDefault="00127A5D" w:rsidP="00127A5D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  <w:r>
              <w:rPr>
                <w:b w:val="0"/>
                <w:i w:val="0"/>
                <w:iCs/>
                <w:sz w:val="22"/>
                <w:szCs w:val="22"/>
              </w:rPr>
              <w:t>Funkce:</w:t>
            </w:r>
          </w:p>
        </w:tc>
      </w:tr>
      <w:tr w:rsidR="00127A5D" w:rsidRPr="0006551B" w14:paraId="14A48114" w14:textId="77777777" w:rsidTr="003C0BD5">
        <w:trPr>
          <w:trHeight w:val="405"/>
          <w:jc w:val="center"/>
        </w:trPr>
        <w:tc>
          <w:tcPr>
            <w:tcW w:w="2196" w:type="dxa"/>
            <w:tcBorders>
              <w:bottom w:val="single" w:sz="6" w:space="0" w:color="auto"/>
            </w:tcBorders>
            <w:shd w:val="pct5" w:color="auto" w:fill="auto"/>
          </w:tcPr>
          <w:p w14:paraId="7379AE3F" w14:textId="70F35AD0" w:rsidR="00127A5D" w:rsidRPr="0006551B" w:rsidRDefault="00127A5D" w:rsidP="00127A5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>Adresa</w:t>
            </w:r>
          </w:p>
        </w:tc>
        <w:tc>
          <w:tcPr>
            <w:tcW w:w="7017" w:type="dxa"/>
            <w:gridSpan w:val="5"/>
            <w:tcBorders>
              <w:bottom w:val="single" w:sz="6" w:space="0" w:color="auto"/>
            </w:tcBorders>
          </w:tcPr>
          <w:p w14:paraId="07019B31" w14:textId="77777777" w:rsidR="00127A5D" w:rsidRPr="00DD1C7A" w:rsidRDefault="00127A5D" w:rsidP="00127A5D">
            <w:pPr>
              <w:pStyle w:val="Podnadpis1"/>
              <w:spacing w:before="0" w:after="0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  <w:p w14:paraId="4187B263" w14:textId="156198A0" w:rsidR="00127A5D" w:rsidRDefault="00127A5D" w:rsidP="00127A5D">
            <w:pPr>
              <w:pStyle w:val="Podnadpis1"/>
              <w:spacing w:before="0" w:after="0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  <w:p w14:paraId="5C28EE24" w14:textId="77777777" w:rsidR="00127A5D" w:rsidRDefault="00127A5D" w:rsidP="00127A5D">
            <w:pPr>
              <w:pStyle w:val="Podnadpis1"/>
              <w:spacing w:before="0" w:after="0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  <w:p w14:paraId="1DA198F1" w14:textId="21CC2821" w:rsidR="00127A5D" w:rsidRDefault="00127A5D" w:rsidP="00127A5D">
            <w:pPr>
              <w:pStyle w:val="Podnadpis1"/>
              <w:spacing w:before="0" w:after="0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  <w:p w14:paraId="302C3243" w14:textId="77777777" w:rsidR="00127A5D" w:rsidRPr="00DD1C7A" w:rsidRDefault="00127A5D" w:rsidP="00127A5D">
            <w:pPr>
              <w:pStyle w:val="Podnadpis1"/>
              <w:spacing w:before="0" w:after="0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  <w:p w14:paraId="7D298809" w14:textId="77777777" w:rsidR="00127A5D" w:rsidRPr="00DD1C7A" w:rsidRDefault="00127A5D" w:rsidP="00127A5D">
            <w:pPr>
              <w:pStyle w:val="Podnadpis1"/>
              <w:spacing w:before="0" w:after="0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  <w:p w14:paraId="1E1E8A18" w14:textId="0DD345CD" w:rsidR="00127A5D" w:rsidRPr="0006551B" w:rsidRDefault="00127A5D" w:rsidP="00127A5D">
            <w:pPr>
              <w:pStyle w:val="Podnadpis1"/>
              <w:rPr>
                <w:i w:val="0"/>
                <w:iCs/>
                <w:sz w:val="22"/>
                <w:szCs w:val="22"/>
              </w:rPr>
            </w:pPr>
          </w:p>
        </w:tc>
      </w:tr>
      <w:tr w:rsidR="00127A5D" w:rsidRPr="0006551B" w14:paraId="1DCF65AD" w14:textId="77777777" w:rsidTr="003C0BD5">
        <w:trPr>
          <w:trHeight w:val="403"/>
          <w:jc w:val="center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5F8A540" w14:textId="087C1D79" w:rsidR="00127A5D" w:rsidRPr="0006551B" w:rsidRDefault="00127A5D" w:rsidP="00127A5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06551B">
              <w:rPr>
                <w:i w:val="0"/>
                <w:iCs/>
                <w:sz w:val="22"/>
                <w:szCs w:val="22"/>
              </w:rPr>
              <w:t>Telefon</w:t>
            </w:r>
          </w:p>
        </w:tc>
        <w:tc>
          <w:tcPr>
            <w:tcW w:w="70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83895" w14:textId="77777777" w:rsidR="00127A5D" w:rsidRPr="0006551B" w:rsidRDefault="00127A5D" w:rsidP="00127A5D">
            <w:pPr>
              <w:pStyle w:val="Podnadpis1"/>
              <w:rPr>
                <w:i w:val="0"/>
                <w:iCs/>
                <w:sz w:val="22"/>
                <w:szCs w:val="22"/>
              </w:rPr>
            </w:pPr>
          </w:p>
        </w:tc>
      </w:tr>
      <w:tr w:rsidR="00127A5D" w:rsidRPr="0006551B" w14:paraId="09D1920E" w14:textId="77777777" w:rsidTr="003C0BD5">
        <w:trPr>
          <w:trHeight w:val="403"/>
          <w:jc w:val="center"/>
        </w:trPr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387C6481" w14:textId="7A6A9E6D" w:rsidR="00127A5D" w:rsidRPr="0006551B" w:rsidRDefault="00127A5D" w:rsidP="00127A5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06551B">
              <w:rPr>
                <w:i w:val="0"/>
                <w:iCs/>
                <w:sz w:val="22"/>
                <w:szCs w:val="22"/>
              </w:rPr>
              <w:t>Email</w:t>
            </w:r>
          </w:p>
        </w:tc>
        <w:tc>
          <w:tcPr>
            <w:tcW w:w="701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288DB8" w14:textId="77777777" w:rsidR="00127A5D" w:rsidRPr="0006551B" w:rsidRDefault="00127A5D" w:rsidP="00127A5D">
            <w:pPr>
              <w:pStyle w:val="Podnadpis1"/>
              <w:rPr>
                <w:i w:val="0"/>
                <w:iCs/>
                <w:sz w:val="22"/>
                <w:szCs w:val="22"/>
              </w:rPr>
            </w:pPr>
          </w:p>
        </w:tc>
      </w:tr>
      <w:tr w:rsidR="00127A5D" w:rsidRPr="0006551B" w14:paraId="6D516C50" w14:textId="77777777" w:rsidTr="003C0BD5">
        <w:trPr>
          <w:trHeight w:val="441"/>
          <w:jc w:val="center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7DCDE21" w14:textId="45D787DE" w:rsidR="00127A5D" w:rsidRPr="0006551B" w:rsidRDefault="00D04E3E" w:rsidP="00127A5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rFonts w:cs="Arial"/>
                <w:i w:val="0"/>
                <w:iCs/>
                <w:noProof/>
                <w:sz w:val="22"/>
                <w:szCs w:val="22"/>
              </w:rPr>
              <w:lastRenderedPageBreak/>
              <w:pict w14:anchorId="105AB5C7">
                <v:shape id="_x0000_s1109" type="#_x0000_t202" style="position:absolute;margin-left:426.4pt;margin-top:4.25pt;width:12.75pt;height:12.75pt;z-index:251699712;mso-position-horizontal-relative:text;mso-position-vertical:absolute;mso-position-vertical-relative:text" o:allowincell="f" strokeweight="1pt">
                  <o:lock v:ext="edit" aspectratio="t"/>
                  <v:textbox style="mso-next-textbox:#_x0000_s1109" inset="0,0,0,0">
                    <w:txbxContent>
                      <w:p w14:paraId="7F35E93A" w14:textId="77777777" w:rsidR="00127A5D" w:rsidRDefault="00127A5D" w:rsidP="00DD1C7A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cs="Arial"/>
                <w:i w:val="0"/>
                <w:iCs/>
                <w:noProof/>
                <w:sz w:val="22"/>
                <w:szCs w:val="22"/>
              </w:rPr>
              <w:pict w14:anchorId="105AB5C7">
                <v:shape id="_x0000_s1108" type="#_x0000_t202" style="position:absolute;margin-left:283.15pt;margin-top:4.25pt;width:12.75pt;height:12.75pt;z-index:251698688;mso-position-horizontal-relative:text;mso-position-vertical:absolute;mso-position-vertical-relative:text" o:allowincell="f" strokeweight="1pt">
                  <o:lock v:ext="edit" aspectratio="t"/>
                  <v:textbox style="mso-next-textbox:#_x0000_s1108" inset="0,0,0,0">
                    <w:txbxContent>
                      <w:p w14:paraId="09EA41C8" w14:textId="77777777" w:rsidR="00127A5D" w:rsidRDefault="00127A5D" w:rsidP="00DD1C7A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127A5D" w:rsidRPr="006B5587">
              <w:rPr>
                <w:rFonts w:cs="Arial"/>
                <w:i w:val="0"/>
                <w:iCs/>
                <w:sz w:val="22"/>
                <w:szCs w:val="22"/>
              </w:rPr>
              <w:t>Způsob fakturace</w:t>
            </w: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C6EB7A" w14:textId="77777777" w:rsidR="00127A5D" w:rsidRPr="0006551B" w:rsidRDefault="00127A5D" w:rsidP="00127A5D">
            <w:pPr>
              <w:pStyle w:val="Podnadpis1"/>
              <w:rPr>
                <w:i w:val="0"/>
                <w:iCs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446A62" w14:textId="5FC42AB5" w:rsidR="00127A5D" w:rsidRPr="0006551B" w:rsidRDefault="00127A5D" w:rsidP="00127A5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6B5587">
              <w:rPr>
                <w:rFonts w:cs="Arial"/>
                <w:i w:val="0"/>
                <w:iCs/>
                <w:sz w:val="22"/>
                <w:szCs w:val="22"/>
              </w:rPr>
              <w:t>poštou</w:t>
            </w:r>
          </w:p>
        </w:tc>
        <w:tc>
          <w:tcPr>
            <w:tcW w:w="23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2591A6" w14:textId="03A74EC7" w:rsidR="00127A5D" w:rsidRPr="0006551B" w:rsidRDefault="00127A5D" w:rsidP="00127A5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6B5587">
              <w:rPr>
                <w:rFonts w:cs="Arial"/>
                <w:i w:val="0"/>
                <w:iCs/>
                <w:sz w:val="22"/>
                <w:szCs w:val="22"/>
              </w:rPr>
              <w:t>elektronicky</w:t>
            </w:r>
          </w:p>
        </w:tc>
      </w:tr>
      <w:tr w:rsidR="00127A5D" w:rsidRPr="0006551B" w14:paraId="72BA6199" w14:textId="77777777" w:rsidTr="003C0BD5">
        <w:trPr>
          <w:trHeight w:val="441"/>
          <w:jc w:val="center"/>
        </w:trPr>
        <w:tc>
          <w:tcPr>
            <w:tcW w:w="2196" w:type="dxa"/>
            <w:tcBorders>
              <w:top w:val="single" w:sz="6" w:space="0" w:color="auto"/>
            </w:tcBorders>
            <w:shd w:val="pct5" w:color="auto" w:fill="auto"/>
          </w:tcPr>
          <w:p w14:paraId="2676ADA6" w14:textId="4331C854" w:rsidR="00127A5D" w:rsidRPr="0006551B" w:rsidRDefault="00127A5D" w:rsidP="00127A5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6B5587">
              <w:rPr>
                <w:rFonts w:cs="Arial"/>
                <w:i w:val="0"/>
                <w:iCs/>
                <w:sz w:val="22"/>
                <w:szCs w:val="22"/>
              </w:rPr>
              <w:t>Adresa pro fakturaci</w:t>
            </w:r>
          </w:p>
        </w:tc>
        <w:tc>
          <w:tcPr>
            <w:tcW w:w="7017" w:type="dxa"/>
            <w:gridSpan w:val="5"/>
            <w:tcBorders>
              <w:top w:val="single" w:sz="6" w:space="0" w:color="auto"/>
            </w:tcBorders>
          </w:tcPr>
          <w:p w14:paraId="67DF1308" w14:textId="77777777" w:rsidR="00127A5D" w:rsidRPr="006B5587" w:rsidRDefault="00127A5D" w:rsidP="00127A5D">
            <w:pPr>
              <w:pStyle w:val="Zkladntext"/>
              <w:rPr>
                <w:rFonts w:cs="Arial"/>
                <w:iCs/>
                <w:szCs w:val="22"/>
              </w:rPr>
            </w:pPr>
          </w:p>
          <w:p w14:paraId="73EA15E9" w14:textId="77777777" w:rsidR="00127A5D" w:rsidRPr="006B5587" w:rsidRDefault="00127A5D" w:rsidP="00127A5D">
            <w:pPr>
              <w:pStyle w:val="Zkladntext"/>
              <w:rPr>
                <w:rFonts w:cs="Arial"/>
                <w:iCs/>
                <w:szCs w:val="22"/>
              </w:rPr>
            </w:pPr>
          </w:p>
          <w:p w14:paraId="76577D15" w14:textId="77777777" w:rsidR="00127A5D" w:rsidRPr="006B5587" w:rsidRDefault="00127A5D" w:rsidP="00127A5D">
            <w:pPr>
              <w:pStyle w:val="Zkladntext"/>
              <w:rPr>
                <w:rFonts w:cs="Arial"/>
                <w:iCs/>
                <w:szCs w:val="22"/>
              </w:rPr>
            </w:pPr>
          </w:p>
          <w:p w14:paraId="15668F22" w14:textId="77777777" w:rsidR="00127A5D" w:rsidRPr="006B5587" w:rsidRDefault="00127A5D" w:rsidP="00127A5D">
            <w:pPr>
              <w:pStyle w:val="Zkladntext"/>
              <w:rPr>
                <w:rFonts w:cs="Arial"/>
                <w:iCs/>
                <w:szCs w:val="22"/>
              </w:rPr>
            </w:pPr>
          </w:p>
          <w:p w14:paraId="1A8DD29C" w14:textId="77777777" w:rsidR="00127A5D" w:rsidRPr="006B5587" w:rsidRDefault="00127A5D" w:rsidP="00127A5D">
            <w:pPr>
              <w:pStyle w:val="Zkladntext"/>
              <w:rPr>
                <w:rFonts w:cs="Arial"/>
                <w:iCs/>
                <w:szCs w:val="22"/>
              </w:rPr>
            </w:pPr>
          </w:p>
          <w:p w14:paraId="4DD57A8B" w14:textId="77777777" w:rsidR="00127A5D" w:rsidRPr="006B5587" w:rsidRDefault="00127A5D" w:rsidP="00127A5D">
            <w:pPr>
              <w:pStyle w:val="Podnadpis1"/>
              <w:rPr>
                <w:rFonts w:cs="Arial"/>
                <w:b w:val="0"/>
                <w:i w:val="0"/>
                <w:iCs/>
                <w:sz w:val="22"/>
                <w:szCs w:val="22"/>
              </w:rPr>
            </w:pPr>
            <w:r w:rsidRPr="006B5587">
              <w:rPr>
                <w:rFonts w:cs="Arial"/>
                <w:b w:val="0"/>
                <w:i w:val="0"/>
                <w:iCs/>
                <w:sz w:val="22"/>
                <w:szCs w:val="22"/>
              </w:rPr>
              <w:t>PSČ:</w:t>
            </w:r>
          </w:p>
          <w:p w14:paraId="31F08210" w14:textId="11CB1877" w:rsidR="00127A5D" w:rsidRPr="0006551B" w:rsidRDefault="00127A5D" w:rsidP="00127A5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6B5587">
              <w:rPr>
                <w:rFonts w:cs="Arial"/>
                <w:b w:val="0"/>
                <w:i w:val="0"/>
                <w:iCs/>
                <w:sz w:val="22"/>
                <w:szCs w:val="22"/>
              </w:rPr>
              <w:t>IČ/DIČ:</w:t>
            </w:r>
          </w:p>
        </w:tc>
      </w:tr>
      <w:tr w:rsidR="00127A5D" w:rsidRPr="0006551B" w14:paraId="45300DBC" w14:textId="77777777" w:rsidTr="003C0BD5">
        <w:trPr>
          <w:trHeight w:val="441"/>
          <w:jc w:val="center"/>
        </w:trPr>
        <w:tc>
          <w:tcPr>
            <w:tcW w:w="2196" w:type="dxa"/>
            <w:shd w:val="pct5" w:color="auto" w:fill="auto"/>
          </w:tcPr>
          <w:p w14:paraId="38D362B8" w14:textId="37764B46" w:rsidR="00127A5D" w:rsidRPr="0006551B" w:rsidRDefault="00127A5D" w:rsidP="00127A5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6B5587">
              <w:rPr>
                <w:rFonts w:cs="Arial"/>
                <w:i w:val="0"/>
                <w:iCs/>
                <w:sz w:val="22"/>
                <w:szCs w:val="22"/>
              </w:rPr>
              <w:t>Email pro fakturaci</w:t>
            </w:r>
          </w:p>
        </w:tc>
        <w:tc>
          <w:tcPr>
            <w:tcW w:w="7017" w:type="dxa"/>
            <w:gridSpan w:val="5"/>
          </w:tcPr>
          <w:p w14:paraId="207F0D5B" w14:textId="77777777" w:rsidR="00127A5D" w:rsidRPr="0006551B" w:rsidRDefault="00127A5D" w:rsidP="00127A5D">
            <w:pPr>
              <w:pStyle w:val="Podnadpis1"/>
              <w:rPr>
                <w:i w:val="0"/>
                <w:iCs/>
                <w:sz w:val="22"/>
                <w:szCs w:val="22"/>
              </w:rPr>
            </w:pPr>
          </w:p>
        </w:tc>
      </w:tr>
      <w:tr w:rsidR="00127A5D" w:rsidRPr="0006551B" w14:paraId="27040C69" w14:textId="77777777" w:rsidTr="003C0BD5">
        <w:trPr>
          <w:trHeight w:val="441"/>
          <w:jc w:val="center"/>
        </w:trPr>
        <w:tc>
          <w:tcPr>
            <w:tcW w:w="2196" w:type="dxa"/>
            <w:shd w:val="pct5" w:color="auto" w:fill="auto"/>
          </w:tcPr>
          <w:p w14:paraId="5F8BCF8B" w14:textId="50327F31" w:rsidR="00127A5D" w:rsidRPr="0006551B" w:rsidRDefault="00127A5D" w:rsidP="00127A5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6B5587">
              <w:rPr>
                <w:rFonts w:cs="Arial"/>
                <w:i w:val="0"/>
                <w:iCs/>
                <w:sz w:val="22"/>
                <w:szCs w:val="22"/>
              </w:rPr>
              <w:t>Telefon</w:t>
            </w:r>
          </w:p>
        </w:tc>
        <w:tc>
          <w:tcPr>
            <w:tcW w:w="7017" w:type="dxa"/>
            <w:gridSpan w:val="5"/>
          </w:tcPr>
          <w:p w14:paraId="11A5F711" w14:textId="77777777" w:rsidR="00127A5D" w:rsidRPr="0006551B" w:rsidRDefault="00127A5D" w:rsidP="00127A5D">
            <w:pPr>
              <w:pStyle w:val="Podnadpis1"/>
              <w:rPr>
                <w:i w:val="0"/>
                <w:iCs/>
                <w:sz w:val="22"/>
                <w:szCs w:val="22"/>
              </w:rPr>
            </w:pPr>
          </w:p>
        </w:tc>
      </w:tr>
      <w:tr w:rsidR="00127A5D" w:rsidRPr="0006551B" w14:paraId="334B9670" w14:textId="77777777" w:rsidTr="003C0BD5">
        <w:trPr>
          <w:trHeight w:val="441"/>
          <w:jc w:val="center"/>
        </w:trPr>
        <w:tc>
          <w:tcPr>
            <w:tcW w:w="2196" w:type="dxa"/>
            <w:shd w:val="pct5" w:color="auto" w:fill="auto"/>
          </w:tcPr>
          <w:p w14:paraId="2E5ED8EB" w14:textId="3C464E92" w:rsidR="00127A5D" w:rsidRPr="0006551B" w:rsidRDefault="00127A5D" w:rsidP="00127A5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6B5587">
              <w:rPr>
                <w:rFonts w:cs="Arial"/>
                <w:i w:val="0"/>
                <w:iCs/>
                <w:sz w:val="22"/>
                <w:szCs w:val="22"/>
              </w:rPr>
              <w:t>Banka</w:t>
            </w:r>
          </w:p>
        </w:tc>
        <w:tc>
          <w:tcPr>
            <w:tcW w:w="7017" w:type="dxa"/>
            <w:gridSpan w:val="5"/>
          </w:tcPr>
          <w:p w14:paraId="07B4847E" w14:textId="77777777" w:rsidR="00127A5D" w:rsidRPr="0006551B" w:rsidRDefault="00127A5D" w:rsidP="00127A5D">
            <w:pPr>
              <w:pStyle w:val="Podnadpis1"/>
              <w:rPr>
                <w:i w:val="0"/>
                <w:iCs/>
                <w:sz w:val="22"/>
                <w:szCs w:val="22"/>
              </w:rPr>
            </w:pPr>
          </w:p>
        </w:tc>
      </w:tr>
      <w:tr w:rsidR="00127A5D" w:rsidRPr="0006551B" w14:paraId="3E180D9D" w14:textId="77777777" w:rsidTr="003C0BD5">
        <w:trPr>
          <w:trHeight w:val="441"/>
          <w:jc w:val="center"/>
        </w:trPr>
        <w:tc>
          <w:tcPr>
            <w:tcW w:w="2196" w:type="dxa"/>
            <w:shd w:val="pct5" w:color="auto" w:fill="auto"/>
          </w:tcPr>
          <w:p w14:paraId="75D71728" w14:textId="704113B9" w:rsidR="00127A5D" w:rsidRPr="0006551B" w:rsidRDefault="00127A5D" w:rsidP="00127A5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6B5587">
              <w:rPr>
                <w:rFonts w:cs="Arial"/>
                <w:i w:val="0"/>
                <w:iCs/>
                <w:sz w:val="22"/>
                <w:szCs w:val="22"/>
              </w:rPr>
              <w:t>Číslo účtu</w:t>
            </w:r>
          </w:p>
        </w:tc>
        <w:tc>
          <w:tcPr>
            <w:tcW w:w="7017" w:type="dxa"/>
            <w:gridSpan w:val="5"/>
          </w:tcPr>
          <w:p w14:paraId="57A05CE1" w14:textId="77777777" w:rsidR="00127A5D" w:rsidRPr="0006551B" w:rsidRDefault="00127A5D" w:rsidP="00127A5D">
            <w:pPr>
              <w:pStyle w:val="Podnadpis1"/>
              <w:rPr>
                <w:i w:val="0"/>
                <w:iCs/>
                <w:sz w:val="22"/>
                <w:szCs w:val="22"/>
              </w:rPr>
            </w:pPr>
          </w:p>
        </w:tc>
      </w:tr>
      <w:tr w:rsidR="00127A5D" w:rsidRPr="0006551B" w14:paraId="7C40BDC1" w14:textId="77777777" w:rsidTr="00127A5D">
        <w:trPr>
          <w:jc w:val="center"/>
        </w:trPr>
        <w:tc>
          <w:tcPr>
            <w:tcW w:w="9213" w:type="dxa"/>
            <w:gridSpan w:val="6"/>
            <w:shd w:val="clear" w:color="auto" w:fill="auto"/>
          </w:tcPr>
          <w:p w14:paraId="29E1B020" w14:textId="77777777" w:rsidR="00127A5D" w:rsidRDefault="00127A5D" w:rsidP="00127A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Registrační poplatek za registraci Žádosti:</w:t>
            </w:r>
          </w:p>
          <w:p w14:paraId="65976669" w14:textId="55D4434F" w:rsidR="00127A5D" w:rsidRDefault="00127A5D" w:rsidP="00127A5D">
            <w:pPr>
              <w:pStyle w:val="Zkladntext"/>
              <w:rPr>
                <w:iCs/>
                <w:szCs w:val="22"/>
              </w:rPr>
            </w:pPr>
            <w:r>
              <w:rPr>
                <w:rFonts w:cs="Arial"/>
                <w:bCs/>
                <w:iCs/>
                <w:szCs w:val="22"/>
              </w:rPr>
              <w:t xml:space="preserve">5.000,-- Kč </w:t>
            </w:r>
            <w:r>
              <w:rPr>
                <w:rFonts w:cs="Arial"/>
                <w:bCs/>
                <w:iCs/>
                <w:sz w:val="16"/>
                <w:szCs w:val="16"/>
              </w:rPr>
              <w:t>(cena zahrnuje: administrativní zajištění zakázky, zpracování žádosti, zpracování smlouvy o dílo/o kontrolní činnosti, vydávání osvědčení, …)</w:t>
            </w:r>
          </w:p>
        </w:tc>
      </w:tr>
      <w:tr w:rsidR="00127A5D" w:rsidRPr="0006551B" w14:paraId="7391ED0A" w14:textId="77777777" w:rsidTr="003C0BD5">
        <w:trPr>
          <w:jc w:val="center"/>
        </w:trPr>
        <w:tc>
          <w:tcPr>
            <w:tcW w:w="2196" w:type="dxa"/>
            <w:shd w:val="pct5" w:color="auto" w:fill="auto"/>
          </w:tcPr>
          <w:p w14:paraId="67B51F30" w14:textId="32CD35EC" w:rsidR="00127A5D" w:rsidRPr="0006551B" w:rsidRDefault="00127A5D" w:rsidP="00127A5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06551B">
              <w:rPr>
                <w:i w:val="0"/>
                <w:iCs/>
                <w:sz w:val="22"/>
                <w:szCs w:val="22"/>
              </w:rPr>
              <w:t>Výrobna</w:t>
            </w:r>
            <w:r>
              <w:rPr>
                <w:i w:val="0"/>
                <w:iCs/>
                <w:sz w:val="22"/>
                <w:szCs w:val="22"/>
              </w:rPr>
              <w:t>/-y</w:t>
            </w:r>
            <w:r w:rsidRPr="0006551B">
              <w:rPr>
                <w:i w:val="0"/>
                <w:iCs/>
                <w:sz w:val="22"/>
                <w:szCs w:val="22"/>
              </w:rPr>
              <w:t xml:space="preserve"> (adresa)</w:t>
            </w:r>
          </w:p>
        </w:tc>
        <w:tc>
          <w:tcPr>
            <w:tcW w:w="7017" w:type="dxa"/>
            <w:gridSpan w:val="5"/>
          </w:tcPr>
          <w:p w14:paraId="346CA52F" w14:textId="29AEBB4A" w:rsidR="00127A5D" w:rsidRDefault="00127A5D" w:rsidP="00335EC5">
            <w:pPr>
              <w:pStyle w:val="Zkladntext"/>
              <w:spacing w:before="72"/>
              <w:rPr>
                <w:iCs/>
                <w:szCs w:val="22"/>
              </w:rPr>
            </w:pPr>
          </w:p>
          <w:p w14:paraId="2F53C5CC" w14:textId="3BD7FAA0" w:rsidR="003C0BD5" w:rsidRDefault="003C0BD5" w:rsidP="00127A5D">
            <w:pPr>
              <w:pStyle w:val="Zkladntext"/>
              <w:rPr>
                <w:iCs/>
                <w:szCs w:val="22"/>
              </w:rPr>
            </w:pPr>
          </w:p>
          <w:p w14:paraId="67B6ABF5" w14:textId="65EFBC0E" w:rsidR="003C0BD5" w:rsidRDefault="003C0BD5" w:rsidP="00127A5D">
            <w:pPr>
              <w:pStyle w:val="Zkladntext"/>
              <w:rPr>
                <w:iCs/>
                <w:szCs w:val="22"/>
              </w:rPr>
            </w:pPr>
          </w:p>
          <w:p w14:paraId="390E4E10" w14:textId="74D581A5" w:rsidR="003C0BD5" w:rsidRDefault="003C0BD5" w:rsidP="00127A5D">
            <w:pPr>
              <w:pStyle w:val="Zkladntext"/>
              <w:rPr>
                <w:iCs/>
                <w:szCs w:val="22"/>
              </w:rPr>
            </w:pPr>
          </w:p>
          <w:p w14:paraId="3DDB7BDF" w14:textId="282BE744" w:rsidR="003C0BD5" w:rsidRDefault="003C0BD5" w:rsidP="00127A5D">
            <w:pPr>
              <w:pStyle w:val="Zkladntext"/>
              <w:rPr>
                <w:iCs/>
                <w:szCs w:val="22"/>
              </w:rPr>
            </w:pPr>
          </w:p>
          <w:p w14:paraId="3753D998" w14:textId="26CF7769" w:rsidR="003C0BD5" w:rsidRDefault="003C0BD5" w:rsidP="00127A5D">
            <w:pPr>
              <w:pStyle w:val="Zkladntext"/>
              <w:rPr>
                <w:iCs/>
                <w:szCs w:val="22"/>
              </w:rPr>
            </w:pPr>
          </w:p>
          <w:p w14:paraId="0024ACCC" w14:textId="1A05C3B0" w:rsidR="003C0BD5" w:rsidRDefault="003C0BD5" w:rsidP="00127A5D">
            <w:pPr>
              <w:pStyle w:val="Zkladntext"/>
              <w:rPr>
                <w:iCs/>
                <w:szCs w:val="22"/>
              </w:rPr>
            </w:pPr>
          </w:p>
          <w:p w14:paraId="6A30E58B" w14:textId="70E2ECF3" w:rsidR="003C0BD5" w:rsidRDefault="003C0BD5" w:rsidP="00127A5D">
            <w:pPr>
              <w:pStyle w:val="Zkladntext"/>
              <w:rPr>
                <w:iCs/>
                <w:szCs w:val="22"/>
              </w:rPr>
            </w:pPr>
          </w:p>
          <w:p w14:paraId="4CA9286D" w14:textId="1080CB12" w:rsidR="003C0BD5" w:rsidRDefault="003C0BD5" w:rsidP="00127A5D">
            <w:pPr>
              <w:pStyle w:val="Zkladntext"/>
              <w:rPr>
                <w:iCs/>
                <w:szCs w:val="22"/>
              </w:rPr>
            </w:pPr>
          </w:p>
          <w:p w14:paraId="37FB337A" w14:textId="3AF2A32A" w:rsidR="003C0BD5" w:rsidRDefault="003C0BD5" w:rsidP="00127A5D">
            <w:pPr>
              <w:pStyle w:val="Zkladntext"/>
              <w:rPr>
                <w:iCs/>
                <w:szCs w:val="22"/>
              </w:rPr>
            </w:pPr>
          </w:p>
          <w:p w14:paraId="096A65EB" w14:textId="51D48BD0" w:rsidR="003C0BD5" w:rsidRDefault="003C0BD5" w:rsidP="00127A5D">
            <w:pPr>
              <w:pStyle w:val="Zkladntext"/>
              <w:rPr>
                <w:iCs/>
                <w:szCs w:val="22"/>
              </w:rPr>
            </w:pPr>
          </w:p>
          <w:p w14:paraId="6725C372" w14:textId="2EC7D0E5" w:rsidR="003C0BD5" w:rsidRDefault="003C0BD5" w:rsidP="00127A5D">
            <w:pPr>
              <w:pStyle w:val="Zkladntext"/>
              <w:rPr>
                <w:iCs/>
                <w:szCs w:val="22"/>
              </w:rPr>
            </w:pPr>
          </w:p>
          <w:p w14:paraId="4EB4AC53" w14:textId="2F671CE3" w:rsidR="00127A5D" w:rsidRDefault="00127A5D" w:rsidP="00127A5D">
            <w:pPr>
              <w:pStyle w:val="Zkladntext"/>
              <w:rPr>
                <w:iCs/>
                <w:szCs w:val="22"/>
              </w:rPr>
            </w:pPr>
          </w:p>
          <w:p w14:paraId="21CBFCD2" w14:textId="77777777" w:rsidR="003C0BD5" w:rsidRPr="0006551B" w:rsidRDefault="003C0BD5" w:rsidP="00127A5D">
            <w:pPr>
              <w:pStyle w:val="Zkladntext"/>
              <w:rPr>
                <w:iCs/>
                <w:szCs w:val="22"/>
              </w:rPr>
            </w:pPr>
          </w:p>
          <w:p w14:paraId="4709DD42" w14:textId="77777777" w:rsidR="00127A5D" w:rsidRPr="0006551B" w:rsidRDefault="00127A5D" w:rsidP="00127A5D">
            <w:pPr>
              <w:pStyle w:val="Zkladntext"/>
              <w:rPr>
                <w:iCs/>
                <w:szCs w:val="22"/>
              </w:rPr>
            </w:pPr>
          </w:p>
          <w:p w14:paraId="6079F701" w14:textId="77777777" w:rsidR="00127A5D" w:rsidRPr="0006551B" w:rsidRDefault="00127A5D" w:rsidP="00127A5D">
            <w:pPr>
              <w:pStyle w:val="Zkladntext"/>
              <w:rPr>
                <w:iCs/>
                <w:szCs w:val="22"/>
              </w:rPr>
            </w:pPr>
          </w:p>
          <w:p w14:paraId="4205CCE3" w14:textId="77777777" w:rsidR="00127A5D" w:rsidRPr="0006551B" w:rsidRDefault="00127A5D" w:rsidP="00127A5D">
            <w:pPr>
              <w:pStyle w:val="Podnadpis1"/>
              <w:rPr>
                <w:i w:val="0"/>
                <w:iCs/>
                <w:sz w:val="22"/>
                <w:szCs w:val="22"/>
              </w:rPr>
            </w:pPr>
          </w:p>
        </w:tc>
      </w:tr>
      <w:tr w:rsidR="00127A5D" w:rsidRPr="0006551B" w14:paraId="6205BD49" w14:textId="77777777" w:rsidTr="00127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8B77B65" w14:textId="3E715A18" w:rsidR="00127A5D" w:rsidRPr="0006551B" w:rsidRDefault="00127A5D" w:rsidP="00127A5D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 w:rsidRPr="0006551B">
              <w:rPr>
                <w:i w:val="0"/>
                <w:iCs/>
                <w:sz w:val="22"/>
                <w:szCs w:val="22"/>
              </w:rPr>
              <w:t>Výrobek</w:t>
            </w:r>
            <w:r>
              <w:rPr>
                <w:i w:val="0"/>
                <w:iCs/>
                <w:sz w:val="22"/>
                <w:szCs w:val="22"/>
              </w:rPr>
              <w:t xml:space="preserve"> </w:t>
            </w:r>
            <w:r w:rsidRPr="00B465AB">
              <w:rPr>
                <w:b w:val="0"/>
                <w:bCs/>
                <w:i w:val="0"/>
                <w:iCs/>
                <w:sz w:val="20"/>
              </w:rPr>
              <w:t xml:space="preserve">(název, typ, určené použití, technická specifikace - </w:t>
            </w:r>
            <w:r>
              <w:rPr>
                <w:b w:val="0"/>
                <w:bCs/>
                <w:i w:val="0"/>
                <w:iCs/>
                <w:sz w:val="20"/>
              </w:rPr>
              <w:t xml:space="preserve">harmonizovaná evropská </w:t>
            </w:r>
            <w:r w:rsidRPr="00B465AB">
              <w:rPr>
                <w:b w:val="0"/>
                <w:bCs/>
                <w:i w:val="0"/>
                <w:iCs/>
                <w:sz w:val="20"/>
              </w:rPr>
              <w:t>norma)</w:t>
            </w:r>
            <w:r>
              <w:rPr>
                <w:b w:val="0"/>
                <w:bCs/>
                <w:i w:val="0"/>
                <w:iCs/>
                <w:sz w:val="20"/>
              </w:rPr>
              <w:t>:</w:t>
            </w:r>
          </w:p>
        </w:tc>
      </w:tr>
      <w:tr w:rsidR="00127A5D" w:rsidRPr="0006551B" w14:paraId="3593AABE" w14:textId="77777777" w:rsidTr="00127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3B936E" w14:textId="3140E4FA" w:rsidR="00127A5D" w:rsidRPr="00B465AB" w:rsidRDefault="00127A5D" w:rsidP="00127A5D">
            <w:pPr>
              <w:pStyle w:val="Podnadpis1"/>
              <w:spacing w:before="120" w:after="120"/>
              <w:jc w:val="both"/>
              <w:rPr>
                <w:b w:val="0"/>
                <w:i w:val="0"/>
                <w:color w:val="auto"/>
                <w:sz w:val="22"/>
                <w:szCs w:val="22"/>
              </w:rPr>
            </w:pPr>
            <w:r w:rsidRPr="0039768C">
              <w:rPr>
                <w:bCs/>
                <w:i w:val="0"/>
                <w:color w:val="auto"/>
                <w:sz w:val="22"/>
                <w:szCs w:val="22"/>
              </w:rPr>
              <w:t>Asfaltové směsi</w:t>
            </w:r>
            <w:r w:rsidRPr="00B465AB">
              <w:rPr>
                <w:b w:val="0"/>
                <w:i w:val="0"/>
                <w:color w:val="auto"/>
                <w:sz w:val="22"/>
                <w:szCs w:val="22"/>
              </w:rPr>
              <w:t xml:space="preserve"> </w:t>
            </w:r>
            <w:r>
              <w:rPr>
                <w:b w:val="0"/>
                <w:i w:val="0"/>
                <w:color w:val="auto"/>
                <w:sz w:val="22"/>
                <w:szCs w:val="22"/>
              </w:rPr>
              <w:t>pro konstrukce vozovek a povrchové úpravy vozovek</w:t>
            </w:r>
            <w:r w:rsidRPr="00B465AB">
              <w:rPr>
                <w:b w:val="0"/>
                <w:i w:val="0"/>
                <w:color w:val="auto"/>
                <w:sz w:val="22"/>
                <w:szCs w:val="22"/>
              </w:rPr>
              <w:t>:</w:t>
            </w:r>
          </w:p>
        </w:tc>
      </w:tr>
      <w:tr w:rsidR="00127A5D" w:rsidRPr="0006551B" w14:paraId="06E0732F" w14:textId="77777777" w:rsidTr="00127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3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7D0A154F" w14:textId="418F4995" w:rsidR="00127A5D" w:rsidRPr="00B465AB" w:rsidRDefault="00D04E3E" w:rsidP="00127A5D">
            <w:pPr>
              <w:pStyle w:val="Podnadpis1"/>
              <w:ind w:left="426"/>
              <w:jc w:val="both"/>
              <w:rPr>
                <w:i w:val="0"/>
                <w:iCs/>
                <w:color w:val="auto"/>
                <w:sz w:val="22"/>
                <w:szCs w:val="22"/>
              </w:rPr>
            </w:pPr>
            <w:r>
              <w:rPr>
                <w:bCs/>
                <w:i w:val="0"/>
                <w:noProof/>
                <w:color w:val="auto"/>
                <w:sz w:val="22"/>
                <w:szCs w:val="22"/>
              </w:rPr>
              <w:pict w14:anchorId="193D7B46">
                <v:shape id="_x0000_s1094" type="#_x0000_t202" style="position:absolute;left:0;text-align:left;margin-left:2.25pt;margin-top:3.1pt;width:12.75pt;height:12.75pt;z-index:251684352;mso-position-horizontal-relative:text;mso-position-vertical:absolute;mso-position-vertical-relative:text" o:allowincell="f" strokeweight="1pt">
                  <o:lock v:ext="edit" aspectratio="t"/>
                  <v:textbox style="mso-next-textbox:#_x0000_s1094" inset="0,0,0,0">
                    <w:txbxContent>
                      <w:p w14:paraId="6DC997E1" w14:textId="77777777" w:rsidR="00127A5D" w:rsidRDefault="00127A5D" w:rsidP="00B465AB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127A5D" w:rsidRPr="00820CFE">
              <w:rPr>
                <w:b w:val="0"/>
                <w:i w:val="0"/>
                <w:color w:val="auto"/>
                <w:sz w:val="22"/>
                <w:szCs w:val="22"/>
              </w:rPr>
              <w:t>EN 13108-1:2006/AC:2008 Asfaltové směsi - Specifikace pro materiály - Část 1: Asfaltový beton</w:t>
            </w:r>
            <w:r w:rsidR="00127A5D">
              <w:rPr>
                <w:b w:val="0"/>
                <w:i w:val="0"/>
                <w:color w:val="0070C0"/>
              </w:rPr>
              <w:t xml:space="preserve"> </w:t>
            </w:r>
          </w:p>
        </w:tc>
      </w:tr>
      <w:tr w:rsidR="00127A5D" w:rsidRPr="0006551B" w14:paraId="499D2D22" w14:textId="77777777" w:rsidTr="00127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3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6BAF92BC" w14:textId="708E97AB" w:rsidR="00127A5D" w:rsidRPr="00B465AB" w:rsidRDefault="00D04E3E" w:rsidP="00127A5D">
            <w:pPr>
              <w:pStyle w:val="Podnadpis1"/>
              <w:ind w:left="426"/>
              <w:jc w:val="both"/>
              <w:rPr>
                <w:i w:val="0"/>
                <w:iCs/>
                <w:noProof/>
                <w:color w:val="auto"/>
                <w:sz w:val="22"/>
                <w:szCs w:val="22"/>
              </w:rPr>
            </w:pPr>
            <w:r>
              <w:rPr>
                <w:b w:val="0"/>
                <w:i w:val="0"/>
                <w:color w:val="auto"/>
                <w:sz w:val="22"/>
                <w:szCs w:val="22"/>
              </w:rPr>
              <w:pict w14:anchorId="66AEDF01">
                <v:shape id="_x0000_s1091" type="#_x0000_t202" style="position:absolute;left:0;text-align:left;margin-left:2.25pt;margin-top:3.1pt;width:12.75pt;height:12.75pt;z-index:251681280;mso-wrap-style:square;mso-width-percent:0;mso-height-percent:0;mso-wrap-distance-left:9pt;mso-wrap-distance-top:0;mso-wrap-distance-right:9pt;mso-wrap-distance-bottom:0;mso-position-horizontal-relative:text;mso-position-vertical:absolute;mso-position-vertical-relative:text;mso-width-percent:0;mso-height-percent:0;mso-width-relative:page;mso-height-relative:page;mso-position-horizontal-col-start:0;mso-width-col-span:0;v-text-anchor:top" o:allowincell="f" strokeweight="1pt">
                  <o:lock v:ext="edit" aspectratio="t"/>
                  <v:textbox style="mso-next-textbox:#_x0000_s1091" inset="0,0,0,0">
                    <w:txbxContent>
                      <w:p w14:paraId="17CE9F10" w14:textId="77777777" w:rsidR="00127A5D" w:rsidRDefault="00127A5D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127A5D" w:rsidRPr="00820CFE">
              <w:rPr>
                <w:b w:val="0"/>
                <w:i w:val="0"/>
                <w:color w:val="auto"/>
                <w:sz w:val="22"/>
                <w:szCs w:val="22"/>
              </w:rPr>
              <w:t>EN 13108-2:2006/AC:2008 Asfaltové směsi – Specifikace pro materiály – Část 2: Asfaltový beton pro velmi tenké vrstvy</w:t>
            </w:r>
          </w:p>
        </w:tc>
      </w:tr>
      <w:tr w:rsidR="00127A5D" w:rsidRPr="0006551B" w14:paraId="04A4E2C9" w14:textId="77777777" w:rsidTr="00127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3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2DD94E7D" w14:textId="38513093" w:rsidR="00127A5D" w:rsidRPr="00B465AB" w:rsidRDefault="00D04E3E" w:rsidP="00127A5D">
            <w:pPr>
              <w:pStyle w:val="Podnadpis1"/>
              <w:ind w:left="426"/>
              <w:jc w:val="both"/>
              <w:rPr>
                <w:i w:val="0"/>
                <w:iCs/>
                <w:noProof/>
                <w:color w:val="auto"/>
                <w:sz w:val="22"/>
                <w:szCs w:val="22"/>
              </w:rPr>
            </w:pPr>
            <w:r>
              <w:rPr>
                <w:b w:val="0"/>
                <w:i w:val="0"/>
                <w:color w:val="auto"/>
                <w:sz w:val="22"/>
                <w:szCs w:val="22"/>
              </w:rPr>
              <w:pict w14:anchorId="5DAE1A81">
                <v:shape id="_x0000_s1095" type="#_x0000_t202" style="position:absolute;left:0;text-align:left;margin-left:2.25pt;margin-top:3.1pt;width:12.75pt;height:12.75pt;z-index:251685376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095" inset="0,0,0,0">
                    <w:txbxContent>
                      <w:p w14:paraId="0DFE50FE" w14:textId="77777777" w:rsidR="00127A5D" w:rsidRDefault="00127A5D" w:rsidP="00B465AB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127A5D" w:rsidRPr="00820CFE">
              <w:rPr>
                <w:b w:val="0"/>
                <w:i w:val="0"/>
                <w:color w:val="auto"/>
                <w:sz w:val="22"/>
                <w:szCs w:val="22"/>
              </w:rPr>
              <w:t>EN 13108-5:2006/AC:2008 Asfaltové směsi – Specifikace pro materiály – Část 5: Asfaltový koberec mastixový</w:t>
            </w:r>
          </w:p>
        </w:tc>
      </w:tr>
      <w:tr w:rsidR="00127A5D" w:rsidRPr="0006551B" w14:paraId="54AAC47A" w14:textId="77777777" w:rsidTr="00127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3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449CF689" w14:textId="59AF4909" w:rsidR="00127A5D" w:rsidRPr="00820CFE" w:rsidRDefault="00D04E3E" w:rsidP="00127A5D">
            <w:pPr>
              <w:pStyle w:val="Podnadpis1"/>
              <w:ind w:left="426"/>
              <w:jc w:val="both"/>
              <w:rPr>
                <w:b w:val="0"/>
                <w:i w:val="0"/>
                <w:color w:val="auto"/>
                <w:sz w:val="22"/>
                <w:szCs w:val="22"/>
              </w:rPr>
            </w:pPr>
            <w:r>
              <w:rPr>
                <w:b w:val="0"/>
                <w:i w:val="0"/>
                <w:color w:val="auto"/>
                <w:sz w:val="22"/>
                <w:szCs w:val="22"/>
              </w:rPr>
              <w:pict w14:anchorId="7B3BAB57">
                <v:shape id="_x0000_s1090" type="#_x0000_t202" style="position:absolute;left:0;text-align:left;margin-left:2.25pt;margin-top:3.1pt;width:12.75pt;height:12.75pt;z-index:251680256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090" inset="0,0,0,0">
                    <w:txbxContent>
                      <w:p w14:paraId="75DE60AD" w14:textId="77777777" w:rsidR="00127A5D" w:rsidRDefault="00127A5D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127A5D" w:rsidRPr="00820CFE">
              <w:rPr>
                <w:b w:val="0"/>
                <w:i w:val="0"/>
                <w:color w:val="auto"/>
                <w:sz w:val="22"/>
                <w:szCs w:val="22"/>
              </w:rPr>
              <w:t>EN 13108-6:2006/AC:2008 Asfaltové směsi – Specifikace pro materiály – Část 6: Litý asfalt</w:t>
            </w:r>
          </w:p>
        </w:tc>
      </w:tr>
      <w:tr w:rsidR="00127A5D" w:rsidRPr="0006551B" w14:paraId="772936D3" w14:textId="77777777" w:rsidTr="00127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3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00D40" w14:textId="1AFA77DF" w:rsidR="00127A5D" w:rsidRPr="00820CFE" w:rsidRDefault="00D04E3E" w:rsidP="00127A5D">
            <w:pPr>
              <w:pStyle w:val="Podnadpis1"/>
              <w:ind w:left="426"/>
              <w:jc w:val="both"/>
              <w:rPr>
                <w:b w:val="0"/>
                <w:i w:val="0"/>
                <w:color w:val="0070C0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3B2918B3">
                <v:shape id="_x0000_s1089" type="#_x0000_t202" style="position:absolute;left:0;text-align:left;margin-left:2.25pt;margin-top:3.1pt;width:12.75pt;height:12.75pt;z-index:251679232;mso-position-horizontal-relative:text;mso-position-vertical:absolute;mso-position-vertical-relative:text" o:allowincell="f" strokeweight="1pt">
                  <o:lock v:ext="edit" aspectratio="t"/>
                  <v:textbox style="mso-next-textbox:#_x0000_s1089" inset="0,0,0,0">
                    <w:txbxContent>
                      <w:p w14:paraId="13B86D10" w14:textId="77777777" w:rsidR="00127A5D" w:rsidRDefault="00127A5D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127A5D" w:rsidRPr="00820CFE">
              <w:rPr>
                <w:b w:val="0"/>
                <w:i w:val="0"/>
                <w:color w:val="auto"/>
                <w:sz w:val="22"/>
                <w:szCs w:val="22"/>
              </w:rPr>
              <w:t>EN 13108-7:2006/AC:2008 Asfaltové směsi – Specifikace pro materiály – Část 7: Asfaltový koberec drenážní</w:t>
            </w:r>
          </w:p>
        </w:tc>
      </w:tr>
      <w:tr w:rsidR="00127A5D" w:rsidRPr="0006551B" w14:paraId="5E24E558" w14:textId="77777777" w:rsidTr="00127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29300C" w14:textId="77777777" w:rsidR="00127A5D" w:rsidRPr="00B465AB" w:rsidRDefault="00127A5D" w:rsidP="00127A5D">
            <w:pPr>
              <w:pStyle w:val="Podnadpis1"/>
              <w:spacing w:before="120" w:after="120"/>
              <w:jc w:val="both"/>
              <w:rPr>
                <w:b w:val="0"/>
                <w:i w:val="0"/>
                <w:color w:val="auto"/>
                <w:sz w:val="22"/>
                <w:szCs w:val="22"/>
              </w:rPr>
            </w:pPr>
            <w:r w:rsidRPr="0039768C">
              <w:rPr>
                <w:bCs/>
                <w:i w:val="0"/>
                <w:color w:val="auto"/>
                <w:sz w:val="22"/>
                <w:szCs w:val="22"/>
              </w:rPr>
              <w:lastRenderedPageBreak/>
              <w:t>Asfalt</w:t>
            </w:r>
            <w:r w:rsidRPr="0039768C">
              <w:rPr>
                <w:b w:val="0"/>
                <w:i w:val="0"/>
                <w:color w:val="auto"/>
                <w:sz w:val="22"/>
                <w:szCs w:val="22"/>
              </w:rPr>
              <w:t xml:space="preserve"> pro konstrukce vozovek a povrchové úpravy vozovek:</w:t>
            </w:r>
          </w:p>
        </w:tc>
      </w:tr>
      <w:tr w:rsidR="00127A5D" w:rsidRPr="0006551B" w14:paraId="560E0835" w14:textId="77777777" w:rsidTr="00127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3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487F4886" w14:textId="6C6EF4B1" w:rsidR="00127A5D" w:rsidRPr="0039768C" w:rsidRDefault="00127A5D" w:rsidP="00127A5D">
            <w:pPr>
              <w:pStyle w:val="Podnadpis1"/>
              <w:ind w:left="426"/>
              <w:jc w:val="both"/>
              <w:rPr>
                <w:b w:val="0"/>
                <w:i w:val="0"/>
                <w:color w:val="auto"/>
                <w:sz w:val="22"/>
                <w:szCs w:val="22"/>
              </w:rPr>
            </w:pPr>
            <w:r w:rsidRPr="00A737B0">
              <w:rPr>
                <w:b w:val="0"/>
                <w:i w:val="0"/>
                <w:color w:val="auto"/>
                <w:sz w:val="22"/>
                <w:szCs w:val="22"/>
              </w:rPr>
              <w:t>EN 12591:2009 Asfalty a asfaltová pojiva – Specifikace pro silniční asfalty</w:t>
            </w:r>
            <w:r w:rsidR="00D04E3E">
              <w:rPr>
                <w:b w:val="0"/>
                <w:i w:val="0"/>
                <w:color w:val="auto"/>
                <w:sz w:val="22"/>
                <w:szCs w:val="22"/>
              </w:rPr>
              <w:pict w14:anchorId="32A55AAD">
                <v:shape id="_x0000_s1096" type="#_x0000_t202" style="position:absolute;left:0;text-align:left;margin-left:2.25pt;margin-top:3.1pt;width:12.75pt;height:12.75pt;z-index:251686400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096" inset="0,0,0,0">
                    <w:txbxContent>
                      <w:p w14:paraId="289B6400" w14:textId="77777777" w:rsidR="00127A5D" w:rsidRDefault="00127A5D" w:rsidP="0039768C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</w:tr>
      <w:tr w:rsidR="00127A5D" w:rsidRPr="0006551B" w14:paraId="6D366B2E" w14:textId="77777777" w:rsidTr="00127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3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735DB6B0" w14:textId="232D24EC" w:rsidR="00127A5D" w:rsidRPr="0039768C" w:rsidRDefault="00127A5D" w:rsidP="00127A5D">
            <w:pPr>
              <w:pStyle w:val="Podnadpis1"/>
              <w:ind w:left="426"/>
              <w:jc w:val="both"/>
              <w:rPr>
                <w:b w:val="0"/>
                <w:i w:val="0"/>
                <w:color w:val="auto"/>
                <w:sz w:val="22"/>
                <w:szCs w:val="22"/>
              </w:rPr>
            </w:pPr>
            <w:r w:rsidRPr="00A737B0">
              <w:rPr>
                <w:b w:val="0"/>
                <w:i w:val="0"/>
                <w:color w:val="auto"/>
                <w:sz w:val="22"/>
                <w:szCs w:val="22"/>
              </w:rPr>
              <w:t xml:space="preserve">EN 13808:2013 Asfalty a asfaltová pojiva – Systém specifikace kationaktivních asfaltových emulzí </w:t>
            </w:r>
            <w:r w:rsidR="00D04E3E">
              <w:rPr>
                <w:bCs/>
                <w:i w:val="0"/>
                <w:noProof/>
                <w:color w:val="auto"/>
                <w:sz w:val="22"/>
                <w:szCs w:val="22"/>
              </w:rPr>
              <w:pict w14:anchorId="0C947BE9">
                <v:shape id="_x0000_s1097" type="#_x0000_t202" style="position:absolute;left:0;text-align:left;margin-left:2.25pt;margin-top:3.1pt;width:12.75pt;height:12.75pt;z-index:251687424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097" inset="0,0,0,0">
                    <w:txbxContent>
                      <w:p w14:paraId="09F5500C" w14:textId="77777777" w:rsidR="00127A5D" w:rsidRDefault="00127A5D" w:rsidP="0039768C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</w:tr>
      <w:tr w:rsidR="00127A5D" w:rsidRPr="0006551B" w14:paraId="4C9A42A8" w14:textId="77777777" w:rsidTr="00127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3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2609449F" w14:textId="7902E143" w:rsidR="00127A5D" w:rsidRPr="00A737B0" w:rsidRDefault="00127A5D" w:rsidP="00127A5D">
            <w:pPr>
              <w:pStyle w:val="Podnadpis1"/>
              <w:ind w:left="426"/>
              <w:jc w:val="both"/>
              <w:rPr>
                <w:b w:val="0"/>
                <w:i w:val="0"/>
                <w:color w:val="auto"/>
                <w:sz w:val="22"/>
                <w:szCs w:val="22"/>
              </w:rPr>
            </w:pPr>
            <w:r w:rsidRPr="00A737B0">
              <w:rPr>
                <w:b w:val="0"/>
                <w:i w:val="0"/>
                <w:color w:val="auto"/>
                <w:sz w:val="22"/>
                <w:szCs w:val="22"/>
              </w:rPr>
              <w:t xml:space="preserve">EN 13924:2006/AC:2006 Asfalty a asfaltová pojiva – Specifikace pro tvrdé silniční asfalty </w:t>
            </w:r>
            <w:r w:rsidR="00D04E3E">
              <w:rPr>
                <w:bCs/>
                <w:i w:val="0"/>
                <w:noProof/>
                <w:color w:val="auto"/>
                <w:sz w:val="22"/>
                <w:szCs w:val="22"/>
              </w:rPr>
              <w:pict w14:anchorId="3762640D">
                <v:shape id="_x0000_s1098" type="#_x0000_t202" style="position:absolute;left:0;text-align:left;margin-left:2.25pt;margin-top:3.1pt;width:12.75pt;height:12.75pt;z-index:251688448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098" inset="0,0,0,0">
                    <w:txbxContent>
                      <w:p w14:paraId="319571D5" w14:textId="77777777" w:rsidR="00127A5D" w:rsidRDefault="00127A5D" w:rsidP="0039768C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</w:tr>
      <w:tr w:rsidR="00127A5D" w:rsidRPr="0006551B" w14:paraId="6C4672C6" w14:textId="77777777" w:rsidTr="00127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3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112C51AF" w14:textId="5931877A" w:rsidR="00127A5D" w:rsidRDefault="00127A5D" w:rsidP="00127A5D">
            <w:pPr>
              <w:pStyle w:val="Podnadpis1"/>
              <w:ind w:left="426"/>
              <w:jc w:val="both"/>
              <w:rPr>
                <w:b w:val="0"/>
                <w:i w:val="0"/>
                <w:color w:val="auto"/>
                <w:sz w:val="22"/>
                <w:szCs w:val="22"/>
              </w:rPr>
            </w:pPr>
            <w:r w:rsidRPr="00A737B0">
              <w:rPr>
                <w:b w:val="0"/>
                <w:i w:val="0"/>
                <w:color w:val="auto"/>
                <w:sz w:val="22"/>
                <w:szCs w:val="22"/>
              </w:rPr>
              <w:t>EN 14023:2010 Asfalty a asfaltová pojiva – Systém specifikace pro polymerem modifikované asfalty</w:t>
            </w:r>
            <w:r w:rsidR="00D04E3E">
              <w:rPr>
                <w:b w:val="0"/>
                <w:i w:val="0"/>
                <w:noProof/>
                <w:color w:val="auto"/>
                <w:sz w:val="22"/>
                <w:szCs w:val="22"/>
              </w:rPr>
              <w:pict w14:anchorId="3762640D">
                <v:shape id="_x0000_s1110" type="#_x0000_t202" style="position:absolute;left:0;text-align:left;margin-left:2.25pt;margin-top:3.1pt;width:12.75pt;height:12.75pt;z-index:251700736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110" inset="0,0,0,0">
                    <w:txbxContent>
                      <w:p w14:paraId="64584609" w14:textId="77777777" w:rsidR="00127A5D" w:rsidRDefault="00127A5D" w:rsidP="00A737B0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</w:tr>
      <w:tr w:rsidR="00127A5D" w:rsidRPr="0006551B" w14:paraId="6AD29A6C" w14:textId="77777777" w:rsidTr="00127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3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EDC9F" w14:textId="1BA55B27" w:rsidR="00127A5D" w:rsidRDefault="00127A5D" w:rsidP="00127A5D">
            <w:pPr>
              <w:pStyle w:val="Podnadpis1"/>
              <w:ind w:left="426"/>
              <w:jc w:val="both"/>
              <w:rPr>
                <w:b w:val="0"/>
                <w:i w:val="0"/>
                <w:color w:val="auto"/>
                <w:sz w:val="22"/>
                <w:szCs w:val="22"/>
              </w:rPr>
            </w:pPr>
            <w:r w:rsidRPr="00A737B0">
              <w:rPr>
                <w:b w:val="0"/>
                <w:i w:val="0"/>
                <w:color w:val="auto"/>
                <w:sz w:val="22"/>
                <w:szCs w:val="22"/>
              </w:rPr>
              <w:t>EN 15322:2013 Asfalty a asfaltová pojiva - Systém specifikace ředěných a fluxovaných asfaltových pojiv</w:t>
            </w:r>
            <w:r w:rsidR="00D04E3E">
              <w:rPr>
                <w:b w:val="0"/>
                <w:i w:val="0"/>
                <w:noProof/>
                <w:color w:val="auto"/>
                <w:sz w:val="22"/>
                <w:szCs w:val="22"/>
              </w:rPr>
              <w:pict w14:anchorId="3762640D">
                <v:shape id="_x0000_s1111" type="#_x0000_t202" style="position:absolute;left:0;text-align:left;margin-left:2.25pt;margin-top:3.1pt;width:12.75pt;height:12.75pt;z-index:251701760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111" inset="0,0,0,0">
                    <w:txbxContent>
                      <w:p w14:paraId="7538D0B3" w14:textId="77777777" w:rsidR="00127A5D" w:rsidRDefault="00127A5D" w:rsidP="00A737B0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</w:tr>
      <w:tr w:rsidR="00127A5D" w:rsidRPr="0006551B" w14:paraId="61670BF1" w14:textId="77777777" w:rsidTr="00127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FBF807" w14:textId="5AA93AEF" w:rsidR="00127A5D" w:rsidRPr="007D2E89" w:rsidRDefault="00127A5D" w:rsidP="00127A5D">
            <w:pPr>
              <w:pStyle w:val="Podnadpis1"/>
              <w:spacing w:before="120" w:after="120"/>
              <w:jc w:val="both"/>
              <w:rPr>
                <w:b w:val="0"/>
                <w:i w:val="0"/>
                <w:color w:val="auto"/>
                <w:sz w:val="22"/>
                <w:szCs w:val="22"/>
              </w:rPr>
            </w:pPr>
            <w:r>
              <w:rPr>
                <w:bCs/>
                <w:i w:val="0"/>
                <w:color w:val="auto"/>
                <w:sz w:val="22"/>
                <w:szCs w:val="22"/>
              </w:rPr>
              <w:t xml:space="preserve">Povrchové úpravy </w:t>
            </w:r>
            <w:r>
              <w:rPr>
                <w:b w:val="0"/>
                <w:i w:val="0"/>
                <w:color w:val="auto"/>
                <w:sz w:val="22"/>
                <w:szCs w:val="22"/>
              </w:rPr>
              <w:t>pro povrchové úpravy vozovek:</w:t>
            </w:r>
          </w:p>
        </w:tc>
      </w:tr>
      <w:tr w:rsidR="00127A5D" w:rsidRPr="0006551B" w14:paraId="06678008" w14:textId="77777777" w:rsidTr="00127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3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49420FDD" w14:textId="3D24819E" w:rsidR="00127A5D" w:rsidRPr="00B465AB" w:rsidRDefault="00127A5D" w:rsidP="00127A5D">
            <w:pPr>
              <w:pStyle w:val="Podnadpis1"/>
              <w:ind w:left="426"/>
              <w:jc w:val="both"/>
              <w:rPr>
                <w:b w:val="0"/>
                <w:i w:val="0"/>
                <w:color w:val="auto"/>
                <w:sz w:val="22"/>
                <w:szCs w:val="22"/>
              </w:rPr>
            </w:pPr>
            <w:r w:rsidRPr="00812559">
              <w:rPr>
                <w:b w:val="0"/>
                <w:i w:val="0"/>
                <w:color w:val="auto"/>
                <w:sz w:val="22"/>
                <w:szCs w:val="22"/>
              </w:rPr>
              <w:t>EN 12271:2006 Nátěry – Specifikace</w:t>
            </w:r>
            <w:r w:rsidR="00D04E3E">
              <w:rPr>
                <w:b w:val="0"/>
                <w:i w:val="0"/>
                <w:noProof/>
                <w:color w:val="auto"/>
                <w:sz w:val="22"/>
                <w:szCs w:val="22"/>
              </w:rPr>
              <w:pict w14:anchorId="54A5085C">
                <v:shape id="_x0000_s1099" type="#_x0000_t202" style="position:absolute;left:0;text-align:left;margin-left:2.25pt;margin-top:3.1pt;width:12.75pt;height:12.75pt;z-index:251689472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099" inset="0,0,0,0">
                    <w:txbxContent>
                      <w:p w14:paraId="2FFACFCB" w14:textId="77777777" w:rsidR="00127A5D" w:rsidRDefault="00127A5D" w:rsidP="0039768C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</w:tr>
      <w:tr w:rsidR="00127A5D" w:rsidRPr="0006551B" w14:paraId="72BBB07E" w14:textId="77777777" w:rsidTr="00127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3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77837" w14:textId="42788F5D" w:rsidR="00127A5D" w:rsidRDefault="00127A5D" w:rsidP="00127A5D">
            <w:pPr>
              <w:pStyle w:val="Podnadpis1"/>
              <w:ind w:left="426"/>
              <w:jc w:val="both"/>
              <w:rPr>
                <w:b w:val="0"/>
                <w:i w:val="0"/>
                <w:color w:val="auto"/>
                <w:sz w:val="22"/>
                <w:szCs w:val="22"/>
              </w:rPr>
            </w:pPr>
            <w:r w:rsidRPr="00812559">
              <w:rPr>
                <w:b w:val="0"/>
                <w:i w:val="0"/>
                <w:color w:val="auto"/>
                <w:sz w:val="22"/>
                <w:szCs w:val="22"/>
              </w:rPr>
              <w:t>EN 12273:2008 Kalové vrstvy – Specifikace</w:t>
            </w:r>
            <w:r w:rsidR="00D04E3E">
              <w:rPr>
                <w:b w:val="0"/>
                <w:i w:val="0"/>
                <w:noProof/>
                <w:color w:val="auto"/>
                <w:sz w:val="22"/>
                <w:szCs w:val="22"/>
              </w:rPr>
              <w:pict w14:anchorId="5A3E8FC1">
                <v:shape id="_x0000_s1100" type="#_x0000_t202" style="position:absolute;left:0;text-align:left;margin-left:2.25pt;margin-top:3.1pt;width:12.75pt;height:12.75pt;z-index:251690496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100" inset="0,0,0,0">
                    <w:txbxContent>
                      <w:p w14:paraId="2E62DDF5" w14:textId="77777777" w:rsidR="00127A5D" w:rsidRDefault="00127A5D" w:rsidP="0039768C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</w:tr>
      <w:tr w:rsidR="00127A5D" w:rsidRPr="0006551B" w14:paraId="258ABED9" w14:textId="77777777" w:rsidTr="00127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776C83" w14:textId="14945B9A" w:rsidR="00127A5D" w:rsidRPr="00B465AB" w:rsidRDefault="00127A5D" w:rsidP="00127A5D">
            <w:pPr>
              <w:pStyle w:val="Podnadpis1"/>
              <w:spacing w:before="120" w:after="120"/>
              <w:jc w:val="both"/>
              <w:rPr>
                <w:b w:val="0"/>
                <w:i w:val="0"/>
                <w:color w:val="auto"/>
                <w:sz w:val="22"/>
                <w:szCs w:val="22"/>
              </w:rPr>
            </w:pPr>
            <w:r>
              <w:rPr>
                <w:bCs/>
                <w:i w:val="0"/>
                <w:color w:val="auto"/>
                <w:sz w:val="22"/>
                <w:szCs w:val="22"/>
              </w:rPr>
              <w:t>Kamenivo do nestmelených a hydraulicky stmelených směsí</w:t>
            </w:r>
            <w:r>
              <w:rPr>
                <w:b w:val="0"/>
                <w:i w:val="0"/>
                <w:color w:val="auto"/>
                <w:sz w:val="22"/>
                <w:szCs w:val="22"/>
              </w:rPr>
              <w:t xml:space="preserve"> pro vozovky a jiné inženýrské stavby:</w:t>
            </w:r>
          </w:p>
        </w:tc>
      </w:tr>
      <w:tr w:rsidR="00127A5D" w:rsidRPr="0006551B" w14:paraId="5F77BB6A" w14:textId="77777777" w:rsidTr="00127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3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56C85BD4" w14:textId="41A04FE8" w:rsidR="00127A5D" w:rsidRDefault="00127A5D" w:rsidP="00127A5D">
            <w:pPr>
              <w:pStyle w:val="Podnadpis1"/>
              <w:ind w:left="426"/>
              <w:jc w:val="both"/>
              <w:rPr>
                <w:b w:val="0"/>
                <w:i w:val="0"/>
                <w:color w:val="auto"/>
                <w:sz w:val="22"/>
                <w:szCs w:val="22"/>
              </w:rPr>
            </w:pPr>
            <w:r w:rsidRPr="00812559">
              <w:rPr>
                <w:b w:val="0"/>
                <w:i w:val="0"/>
                <w:color w:val="auto"/>
                <w:sz w:val="22"/>
                <w:szCs w:val="22"/>
              </w:rPr>
              <w:t>EN 13242:2002+A1:2007 Kamenivo pro nestmelené směsi a směsi stmelené hydraulickými pojivy pro inženýrské stavby a pozemní komunikace</w:t>
            </w:r>
            <w:r w:rsidR="00D04E3E">
              <w:rPr>
                <w:b w:val="0"/>
                <w:i w:val="0"/>
                <w:noProof/>
                <w:color w:val="auto"/>
                <w:sz w:val="22"/>
                <w:szCs w:val="22"/>
              </w:rPr>
              <w:pict w14:anchorId="284E1814">
                <v:shape id="_x0000_s1101" type="#_x0000_t202" style="position:absolute;left:0;text-align:left;margin-left:2.25pt;margin-top:3pt;width:12.75pt;height:12.75pt;z-index:251691520;mso-position-horizontal:absolute;mso-position-horizontal-relative:text;mso-position-vertical-relative:text" o:allowincell="f" strokeweight="1pt">
                  <o:lock v:ext="edit" aspectratio="t"/>
                  <v:textbox style="mso-next-textbox:#_x0000_s1101" inset="0,0,0,0">
                    <w:txbxContent>
                      <w:p w14:paraId="154AC806" w14:textId="77777777" w:rsidR="00127A5D" w:rsidRDefault="00127A5D" w:rsidP="007D2E8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</w:tr>
      <w:tr w:rsidR="00127A5D" w:rsidRPr="0006551B" w14:paraId="17CC6D95" w14:textId="77777777" w:rsidTr="00127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3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49B09" w14:textId="40028F72" w:rsidR="00127A5D" w:rsidRPr="0039768C" w:rsidRDefault="00D04E3E" w:rsidP="00127A5D">
            <w:pPr>
              <w:pStyle w:val="Podnadpis1"/>
              <w:ind w:left="426"/>
              <w:jc w:val="both"/>
              <w:rPr>
                <w:b w:val="0"/>
                <w:i w:val="0"/>
                <w:color w:val="auto"/>
                <w:sz w:val="22"/>
                <w:szCs w:val="22"/>
              </w:rPr>
            </w:pPr>
            <w:r>
              <w:rPr>
                <w:b w:val="0"/>
                <w:i w:val="0"/>
                <w:noProof/>
                <w:color w:val="auto"/>
                <w:sz w:val="22"/>
                <w:szCs w:val="22"/>
              </w:rPr>
              <w:pict w14:anchorId="56FE6F89">
                <v:shape id="_x0000_s1102" type="#_x0000_t202" style="position:absolute;left:0;text-align:left;margin-left:2.25pt;margin-top:3.1pt;width:12.75pt;height:12.75pt;z-index:251692544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102" inset="0,0,0,0">
                    <w:txbxContent>
                      <w:p w14:paraId="19149CBE" w14:textId="77777777" w:rsidR="00127A5D" w:rsidRDefault="00127A5D" w:rsidP="007D2E8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127A5D">
              <w:rPr>
                <w:b w:val="0"/>
                <w:i w:val="0"/>
                <w:color w:val="auto"/>
                <w:sz w:val="22"/>
                <w:szCs w:val="22"/>
              </w:rPr>
              <w:t xml:space="preserve">EN 13055-2:2004 </w:t>
            </w:r>
            <w:r w:rsidR="00127A5D" w:rsidRPr="00812559">
              <w:rPr>
                <w:b w:val="0"/>
                <w:i w:val="0"/>
                <w:color w:val="auto"/>
                <w:sz w:val="22"/>
                <w:szCs w:val="22"/>
              </w:rPr>
              <w:t>Pórovité kamenivo - Část 2: Pórovité kamenivo pro asfaltové směsi a povrchové úpravy a pro stmelené a nestmelené aplikace</w:t>
            </w:r>
          </w:p>
        </w:tc>
      </w:tr>
      <w:tr w:rsidR="00127A5D" w:rsidRPr="0006551B" w14:paraId="18FC0AD2" w14:textId="77777777" w:rsidTr="00127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94A148" w14:textId="2D613282" w:rsidR="00127A5D" w:rsidRPr="007D2E89" w:rsidRDefault="00127A5D" w:rsidP="00127A5D">
            <w:pPr>
              <w:pStyle w:val="Podnadpis1"/>
              <w:spacing w:before="120" w:after="120"/>
              <w:jc w:val="both"/>
              <w:rPr>
                <w:b w:val="0"/>
                <w:i w:val="0"/>
                <w:color w:val="auto"/>
                <w:sz w:val="22"/>
                <w:szCs w:val="22"/>
              </w:rPr>
            </w:pPr>
            <w:r>
              <w:rPr>
                <w:bCs/>
                <w:i w:val="0"/>
                <w:color w:val="auto"/>
                <w:sz w:val="22"/>
                <w:szCs w:val="22"/>
              </w:rPr>
              <w:t>Kamenivo (Filery) do asfaltových směsí a pro povrchové úpravy</w:t>
            </w:r>
            <w:r>
              <w:rPr>
                <w:b w:val="0"/>
                <w:i w:val="0"/>
                <w:color w:val="auto"/>
                <w:sz w:val="22"/>
                <w:szCs w:val="22"/>
              </w:rPr>
              <w:t xml:space="preserve"> pro vozovky a jiné inženýrské stavby:</w:t>
            </w:r>
          </w:p>
        </w:tc>
      </w:tr>
      <w:tr w:rsidR="00127A5D" w:rsidRPr="0006551B" w14:paraId="2FFD4874" w14:textId="77777777" w:rsidTr="00127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3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1837CE97" w14:textId="75A75FE7" w:rsidR="00127A5D" w:rsidRPr="0039768C" w:rsidRDefault="00D04E3E" w:rsidP="00127A5D">
            <w:pPr>
              <w:pStyle w:val="Podnadpis1"/>
              <w:ind w:left="426"/>
              <w:jc w:val="both"/>
              <w:rPr>
                <w:b w:val="0"/>
                <w:i w:val="0"/>
                <w:color w:val="auto"/>
                <w:sz w:val="22"/>
                <w:szCs w:val="22"/>
              </w:rPr>
            </w:pPr>
            <w:r>
              <w:rPr>
                <w:b w:val="0"/>
                <w:i w:val="0"/>
                <w:noProof/>
                <w:color w:val="auto"/>
                <w:sz w:val="22"/>
                <w:szCs w:val="22"/>
              </w:rPr>
              <w:pict w14:anchorId="7A09C46A">
                <v:shape id="_x0000_s1103" type="#_x0000_t202" style="position:absolute;left:0;text-align:left;margin-left:2.25pt;margin-top:3.1pt;width:12.75pt;height:12.75pt;z-index:251693568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103" inset="0,0,0,0">
                    <w:txbxContent>
                      <w:p w14:paraId="611D0200" w14:textId="77777777" w:rsidR="00127A5D" w:rsidRDefault="00127A5D" w:rsidP="007D2E8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127A5D" w:rsidRPr="002E2E1B">
              <w:rPr>
                <w:b w:val="0"/>
                <w:i w:val="0"/>
                <w:color w:val="auto"/>
                <w:sz w:val="22"/>
                <w:szCs w:val="22"/>
              </w:rPr>
              <w:t>EN 13043:2002/AC:2004 Kamenivo pro asfaltové směsi a povrchové vrstvy pozemních komunikací, letištních a jiných dopravních ploch</w:t>
            </w:r>
          </w:p>
        </w:tc>
      </w:tr>
      <w:tr w:rsidR="00127A5D" w:rsidRPr="0006551B" w14:paraId="1D1668C6" w14:textId="77777777" w:rsidTr="00127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3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8D2A8" w14:textId="56B64E8F" w:rsidR="00127A5D" w:rsidRDefault="00D04E3E" w:rsidP="00127A5D">
            <w:pPr>
              <w:pStyle w:val="Podnadpis1"/>
              <w:ind w:left="426"/>
              <w:jc w:val="both"/>
              <w:rPr>
                <w:b w:val="0"/>
                <w:i w:val="0"/>
                <w:color w:val="auto"/>
                <w:sz w:val="22"/>
                <w:szCs w:val="22"/>
              </w:rPr>
            </w:pPr>
            <w:r>
              <w:rPr>
                <w:b w:val="0"/>
                <w:i w:val="0"/>
                <w:noProof/>
                <w:color w:val="auto"/>
                <w:sz w:val="22"/>
                <w:szCs w:val="22"/>
              </w:rPr>
              <w:pict w14:anchorId="63C11B0E">
                <v:shape id="_x0000_s1104" type="#_x0000_t202" style="position:absolute;left:0;text-align:left;margin-left:2.25pt;margin-top:3.1pt;width:12.75pt;height:12.75pt;z-index:251694592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104" inset="0,0,0,0">
                    <w:txbxContent>
                      <w:p w14:paraId="002EA6B2" w14:textId="77777777" w:rsidR="00127A5D" w:rsidRDefault="00127A5D" w:rsidP="007D2E8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127A5D">
              <w:rPr>
                <w:b w:val="0"/>
                <w:i w:val="0"/>
                <w:color w:val="auto"/>
                <w:sz w:val="22"/>
                <w:szCs w:val="22"/>
              </w:rPr>
              <w:t xml:space="preserve">EN 13055-2:2004 </w:t>
            </w:r>
            <w:r w:rsidR="00127A5D" w:rsidRPr="00812559">
              <w:rPr>
                <w:b w:val="0"/>
                <w:i w:val="0"/>
                <w:color w:val="auto"/>
                <w:sz w:val="22"/>
                <w:szCs w:val="22"/>
              </w:rPr>
              <w:t>Pórovité kamenivo - Část 2: Pórovité kamenivo pro asfaltové směsi a povrchové úpravy a pro stmelené a nestmelené aplikace</w:t>
            </w:r>
          </w:p>
        </w:tc>
      </w:tr>
      <w:tr w:rsidR="00127A5D" w:rsidRPr="0006551B" w14:paraId="412DA216" w14:textId="77777777" w:rsidTr="00127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BE436D" w14:textId="2111A320" w:rsidR="00127A5D" w:rsidRDefault="00127A5D" w:rsidP="00127A5D">
            <w:pPr>
              <w:pStyle w:val="Podnadpis1"/>
              <w:spacing w:after="120"/>
              <w:jc w:val="both"/>
              <w:rPr>
                <w:b w:val="0"/>
                <w:i w:val="0"/>
                <w:noProof/>
                <w:color w:val="auto"/>
                <w:sz w:val="22"/>
                <w:szCs w:val="22"/>
              </w:rPr>
            </w:pPr>
            <w:r>
              <w:rPr>
                <w:bCs/>
                <w:i w:val="0"/>
                <w:noProof/>
                <w:color w:val="auto"/>
                <w:sz w:val="22"/>
                <w:szCs w:val="22"/>
              </w:rPr>
              <w:t>Kamenivo a filery do betonu, malt a injektážních malt</w:t>
            </w:r>
            <w:r>
              <w:rPr>
                <w:b w:val="0"/>
                <w:i w:val="0"/>
                <w:noProof/>
                <w:color w:val="auto"/>
                <w:sz w:val="22"/>
                <w:szCs w:val="22"/>
              </w:rPr>
              <w:t xml:space="preserve"> pro použití v budovách, na vozovkách a jiných inženýrských stavbách:</w:t>
            </w:r>
          </w:p>
        </w:tc>
      </w:tr>
      <w:tr w:rsidR="00127A5D" w:rsidRPr="0006551B" w14:paraId="0FE26C78" w14:textId="77777777" w:rsidTr="00127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3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0EAFF8A4" w14:textId="18E9A793" w:rsidR="00127A5D" w:rsidRDefault="00D04E3E" w:rsidP="00127A5D">
            <w:pPr>
              <w:pStyle w:val="Podnadpis1"/>
              <w:ind w:left="426"/>
              <w:jc w:val="both"/>
              <w:rPr>
                <w:b w:val="0"/>
                <w:i w:val="0"/>
                <w:color w:val="auto"/>
                <w:sz w:val="22"/>
                <w:szCs w:val="22"/>
              </w:rPr>
            </w:pPr>
            <w:r>
              <w:rPr>
                <w:b w:val="0"/>
                <w:i w:val="0"/>
                <w:noProof/>
                <w:color w:val="auto"/>
                <w:sz w:val="22"/>
                <w:szCs w:val="22"/>
              </w:rPr>
              <w:pict w14:anchorId="0237CE5E">
                <v:shape id="_x0000_s1105" type="#_x0000_t202" style="position:absolute;left:0;text-align:left;margin-left:2.25pt;margin-top:3.1pt;width:12.75pt;height:12.75pt;z-index:251695616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105" inset="0,0,0,0">
                    <w:txbxContent>
                      <w:p w14:paraId="3D8F869E" w14:textId="77777777" w:rsidR="00127A5D" w:rsidRDefault="00127A5D" w:rsidP="008610DC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127A5D">
              <w:rPr>
                <w:b w:val="0"/>
                <w:i w:val="0"/>
                <w:color w:val="auto"/>
                <w:sz w:val="22"/>
                <w:szCs w:val="22"/>
              </w:rPr>
              <w:t>EN 12620:2002+A1:2008 Kamenivo do betonu</w:t>
            </w:r>
          </w:p>
        </w:tc>
      </w:tr>
      <w:tr w:rsidR="00127A5D" w:rsidRPr="0006551B" w14:paraId="3B6C8F4C" w14:textId="77777777" w:rsidTr="00127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3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7C67F69B" w14:textId="4DA2EC3A" w:rsidR="00127A5D" w:rsidRDefault="00D04E3E" w:rsidP="00127A5D">
            <w:pPr>
              <w:pStyle w:val="Podnadpis1"/>
              <w:ind w:left="426"/>
              <w:jc w:val="both"/>
              <w:rPr>
                <w:b w:val="0"/>
                <w:i w:val="0"/>
                <w:color w:val="auto"/>
                <w:sz w:val="22"/>
                <w:szCs w:val="22"/>
              </w:rPr>
            </w:pPr>
            <w:r>
              <w:rPr>
                <w:b w:val="0"/>
                <w:i w:val="0"/>
                <w:color w:val="auto"/>
                <w:sz w:val="22"/>
                <w:szCs w:val="22"/>
              </w:rPr>
              <w:pict w14:anchorId="31F49D4D">
                <v:shape id="_x0000_s1106" type="#_x0000_t202" style="position:absolute;left:0;text-align:left;margin-left:2.25pt;margin-top:5.65pt;width:12.75pt;height:12.75pt;z-index:251696640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106" inset="0,0,0,0">
                    <w:txbxContent>
                      <w:p w14:paraId="282248F9" w14:textId="77777777" w:rsidR="00127A5D" w:rsidRDefault="00127A5D" w:rsidP="008610DC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127A5D">
              <w:rPr>
                <w:b w:val="0"/>
                <w:i w:val="0"/>
                <w:color w:val="auto"/>
                <w:sz w:val="22"/>
                <w:szCs w:val="22"/>
              </w:rPr>
              <w:t xml:space="preserve">EN 13055-1:2002/AC:2004 </w:t>
            </w:r>
            <w:r w:rsidR="00127A5D" w:rsidRPr="002E2E1B">
              <w:rPr>
                <w:b w:val="0"/>
                <w:i w:val="0"/>
                <w:color w:val="auto"/>
                <w:sz w:val="22"/>
                <w:szCs w:val="22"/>
              </w:rPr>
              <w:t>Pórovité kamenivo - Část 1: Pórovité kamenivo do betonu, malty a injektážní malty</w:t>
            </w:r>
          </w:p>
        </w:tc>
      </w:tr>
      <w:tr w:rsidR="00127A5D" w:rsidRPr="0006551B" w14:paraId="0799222E" w14:textId="77777777" w:rsidTr="00127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3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21B2B" w14:textId="581FC322" w:rsidR="00127A5D" w:rsidRDefault="00D04E3E" w:rsidP="00127A5D">
            <w:pPr>
              <w:pStyle w:val="Podnadpis1"/>
              <w:ind w:left="426"/>
              <w:jc w:val="both"/>
              <w:rPr>
                <w:b w:val="0"/>
                <w:i w:val="0"/>
                <w:color w:val="auto"/>
                <w:sz w:val="22"/>
                <w:szCs w:val="22"/>
              </w:rPr>
            </w:pPr>
            <w:r>
              <w:rPr>
                <w:b w:val="0"/>
                <w:i w:val="0"/>
                <w:noProof/>
                <w:color w:val="auto"/>
                <w:sz w:val="22"/>
                <w:szCs w:val="22"/>
              </w:rPr>
              <w:pict w14:anchorId="104372D0">
                <v:shape id="_x0000_s1107" type="#_x0000_t202" style="position:absolute;left:0;text-align:left;margin-left:2.25pt;margin-top:3.1pt;width:12.75pt;height:12.75pt;z-index:251697664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107" inset="0,0,0,0">
                    <w:txbxContent>
                      <w:p w14:paraId="75670465" w14:textId="77777777" w:rsidR="00127A5D" w:rsidRDefault="00127A5D" w:rsidP="008610DC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127A5D">
              <w:rPr>
                <w:b w:val="0"/>
                <w:i w:val="0"/>
                <w:color w:val="auto"/>
                <w:sz w:val="22"/>
                <w:szCs w:val="22"/>
              </w:rPr>
              <w:t>EN 13139:2002/AC:2004 Kamenivo pro malty</w:t>
            </w:r>
          </w:p>
        </w:tc>
      </w:tr>
      <w:tr w:rsidR="00127A5D" w:rsidRPr="0006551B" w14:paraId="43CD34CA" w14:textId="77777777" w:rsidTr="00127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F20C43" w14:textId="32F607A3" w:rsidR="00127A5D" w:rsidRDefault="00127A5D" w:rsidP="00127A5D">
            <w:pPr>
              <w:pStyle w:val="Podnadpis1"/>
              <w:spacing w:after="120"/>
              <w:jc w:val="both"/>
              <w:rPr>
                <w:b w:val="0"/>
                <w:i w:val="0"/>
                <w:noProof/>
                <w:color w:val="auto"/>
                <w:sz w:val="22"/>
                <w:szCs w:val="22"/>
              </w:rPr>
            </w:pPr>
            <w:r w:rsidRPr="007A362C">
              <w:rPr>
                <w:bCs/>
                <w:i w:val="0"/>
                <w:noProof/>
                <w:color w:val="auto"/>
                <w:sz w:val="22"/>
                <w:szCs w:val="22"/>
              </w:rPr>
              <w:t>Kámen pro vodní stavby</w:t>
            </w:r>
            <w:r w:rsidRPr="007A362C">
              <w:rPr>
                <w:b w:val="0"/>
                <w:i w:val="0"/>
                <w:noProof/>
                <w:color w:val="auto"/>
                <w:sz w:val="22"/>
                <w:szCs w:val="22"/>
              </w:rPr>
              <w:t xml:space="preserve"> pro konstrukce vodních staveb a jiné inženýrské stavby:</w:t>
            </w:r>
          </w:p>
        </w:tc>
      </w:tr>
      <w:tr w:rsidR="00127A5D" w:rsidRPr="0006551B" w14:paraId="15AD9C7E" w14:textId="77777777" w:rsidTr="00127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3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1AF2" w14:textId="17FFD188" w:rsidR="00127A5D" w:rsidRDefault="00127A5D" w:rsidP="00127A5D">
            <w:pPr>
              <w:pStyle w:val="Podnadpis1"/>
              <w:ind w:left="426"/>
              <w:jc w:val="both"/>
              <w:rPr>
                <w:b w:val="0"/>
                <w:i w:val="0"/>
                <w:color w:val="auto"/>
                <w:sz w:val="22"/>
                <w:szCs w:val="22"/>
              </w:rPr>
            </w:pPr>
            <w:r w:rsidRPr="007A362C">
              <w:rPr>
                <w:b w:val="0"/>
                <w:i w:val="0"/>
                <w:color w:val="auto"/>
                <w:sz w:val="22"/>
                <w:szCs w:val="22"/>
              </w:rPr>
              <w:t>EN 13383-1:2002:AC:2004 Kámen pro vodní stavby - Část 1: Specifikace</w:t>
            </w:r>
            <w:r w:rsidR="00D04E3E">
              <w:rPr>
                <w:b w:val="0"/>
                <w:i w:val="0"/>
                <w:color w:val="auto"/>
                <w:sz w:val="22"/>
                <w:szCs w:val="22"/>
              </w:rPr>
              <w:pict w14:anchorId="104372D0">
                <v:shape id="_x0000_s1112" type="#_x0000_t202" style="position:absolute;left:0;text-align:left;margin-left:2.25pt;margin-top:2.85pt;width:12.75pt;height:12.75pt;z-index:251702784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112" inset="0,0,0,0">
                    <w:txbxContent>
                      <w:p w14:paraId="40ABA0D3" w14:textId="77777777" w:rsidR="00127A5D" w:rsidRDefault="00127A5D" w:rsidP="007A362C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</w:tr>
      <w:tr w:rsidR="00127A5D" w:rsidRPr="0006551B" w14:paraId="3EFD39D2" w14:textId="77777777" w:rsidTr="00127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595ACD" w14:textId="0BD81ECE" w:rsidR="00127A5D" w:rsidRDefault="00127A5D" w:rsidP="00127A5D">
            <w:pPr>
              <w:pStyle w:val="Podnadpis1"/>
              <w:spacing w:after="120"/>
              <w:jc w:val="both"/>
              <w:rPr>
                <w:b w:val="0"/>
                <w:i w:val="0"/>
                <w:noProof/>
                <w:color w:val="auto"/>
                <w:sz w:val="22"/>
                <w:szCs w:val="22"/>
              </w:rPr>
            </w:pPr>
            <w:r w:rsidRPr="007A362C">
              <w:rPr>
                <w:bCs/>
                <w:i w:val="0"/>
                <w:noProof/>
                <w:color w:val="auto"/>
                <w:sz w:val="22"/>
                <w:szCs w:val="22"/>
              </w:rPr>
              <w:t>K</w:t>
            </w:r>
            <w:r w:rsidR="0064113A">
              <w:rPr>
                <w:bCs/>
                <w:i w:val="0"/>
                <w:noProof/>
                <w:color w:val="auto"/>
                <w:sz w:val="22"/>
                <w:szCs w:val="22"/>
              </w:rPr>
              <w:t>amenivo</w:t>
            </w:r>
            <w:r w:rsidRPr="007A362C">
              <w:rPr>
                <w:bCs/>
                <w:i w:val="0"/>
                <w:noProof/>
                <w:color w:val="auto"/>
                <w:sz w:val="22"/>
                <w:szCs w:val="22"/>
              </w:rPr>
              <w:t xml:space="preserve"> </w:t>
            </w:r>
            <w:r>
              <w:rPr>
                <w:bCs/>
                <w:i w:val="0"/>
                <w:noProof/>
                <w:color w:val="auto"/>
                <w:sz w:val="22"/>
                <w:szCs w:val="22"/>
              </w:rPr>
              <w:t xml:space="preserve">pro kolejové lože </w:t>
            </w:r>
            <w:r>
              <w:rPr>
                <w:b w:val="0"/>
                <w:i w:val="0"/>
                <w:noProof/>
                <w:color w:val="auto"/>
                <w:sz w:val="22"/>
                <w:szCs w:val="22"/>
              </w:rPr>
              <w:t>pro železniční stavby</w:t>
            </w:r>
            <w:r w:rsidRPr="007A362C">
              <w:rPr>
                <w:b w:val="0"/>
                <w:i w:val="0"/>
                <w:noProof/>
                <w:color w:val="auto"/>
                <w:sz w:val="22"/>
                <w:szCs w:val="22"/>
              </w:rPr>
              <w:t>:</w:t>
            </w:r>
          </w:p>
        </w:tc>
      </w:tr>
      <w:tr w:rsidR="00127A5D" w:rsidRPr="0006551B" w14:paraId="7F4C56FD" w14:textId="77777777" w:rsidTr="00127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3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014D8" w14:textId="0F0E5C22" w:rsidR="00127A5D" w:rsidRDefault="00127A5D" w:rsidP="00127A5D">
            <w:pPr>
              <w:pStyle w:val="Podnadpis1"/>
              <w:ind w:left="426"/>
              <w:jc w:val="both"/>
              <w:rPr>
                <w:b w:val="0"/>
                <w:i w:val="0"/>
                <w:noProof/>
                <w:color w:val="auto"/>
                <w:sz w:val="22"/>
                <w:szCs w:val="22"/>
              </w:rPr>
            </w:pPr>
            <w:r w:rsidRPr="007A362C">
              <w:rPr>
                <w:b w:val="0"/>
                <w:i w:val="0"/>
                <w:color w:val="auto"/>
                <w:sz w:val="22"/>
                <w:szCs w:val="22"/>
              </w:rPr>
              <w:t xml:space="preserve">EN 13450:2002/AC:2004 </w:t>
            </w:r>
            <w:r w:rsidR="00D04E3E">
              <w:rPr>
                <w:b w:val="0"/>
                <w:i w:val="0"/>
                <w:noProof/>
                <w:color w:val="auto"/>
                <w:sz w:val="22"/>
                <w:szCs w:val="22"/>
              </w:rPr>
              <w:pict w14:anchorId="104372D0">
                <v:shape id="_x0000_s1113" type="#_x0000_t202" style="position:absolute;left:0;text-align:left;margin-left:2.25pt;margin-top:2.85pt;width:12.75pt;height:12.75pt;z-index:251703808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113" inset="0,0,0,0">
                    <w:txbxContent>
                      <w:p w14:paraId="64FDB6B4" w14:textId="77777777" w:rsidR="00127A5D" w:rsidRDefault="00127A5D" w:rsidP="007A362C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64113A">
              <w:rPr>
                <w:b w:val="0"/>
                <w:i w:val="0"/>
                <w:color w:val="auto"/>
                <w:sz w:val="22"/>
                <w:szCs w:val="22"/>
              </w:rPr>
              <w:t>Kamenivo pro kolejové lože</w:t>
            </w:r>
          </w:p>
        </w:tc>
      </w:tr>
      <w:tr w:rsidR="00127A5D" w:rsidRPr="0006551B" w14:paraId="059F7C5B" w14:textId="77777777" w:rsidTr="00127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B234C7" w14:textId="537D4BF4" w:rsidR="00127A5D" w:rsidRDefault="00127A5D" w:rsidP="00127A5D">
            <w:pPr>
              <w:pStyle w:val="Podnadpis1"/>
              <w:spacing w:after="120"/>
              <w:jc w:val="both"/>
              <w:rPr>
                <w:b w:val="0"/>
                <w:i w:val="0"/>
                <w:noProof/>
                <w:color w:val="auto"/>
                <w:sz w:val="22"/>
                <w:szCs w:val="22"/>
              </w:rPr>
            </w:pPr>
            <w:r w:rsidRPr="00E9411E">
              <w:rPr>
                <w:bCs/>
                <w:i w:val="0"/>
                <w:noProof/>
                <w:color w:val="auto"/>
                <w:sz w:val="22"/>
                <w:szCs w:val="22"/>
              </w:rPr>
              <w:t>Průmyslově vyráběné návrhové malty pro zdění</w:t>
            </w:r>
            <w:r>
              <w:rPr>
                <w:b w:val="0"/>
                <w:i w:val="0"/>
                <w:noProof/>
                <w:color w:val="auto"/>
                <w:sz w:val="22"/>
                <w:szCs w:val="22"/>
              </w:rPr>
              <w:t xml:space="preserve"> pro použití ve stěnách, sloupech a příčkách:</w:t>
            </w:r>
          </w:p>
        </w:tc>
      </w:tr>
      <w:tr w:rsidR="00127A5D" w:rsidRPr="0006551B" w14:paraId="08469E70" w14:textId="77777777" w:rsidTr="00127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3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25C2A" w14:textId="6D270E51" w:rsidR="00127A5D" w:rsidRDefault="00D04E3E" w:rsidP="00127A5D">
            <w:pPr>
              <w:pStyle w:val="Podnadpis1"/>
              <w:ind w:left="426"/>
              <w:jc w:val="both"/>
              <w:rPr>
                <w:b w:val="0"/>
                <w:i w:val="0"/>
                <w:color w:val="auto"/>
                <w:sz w:val="22"/>
                <w:szCs w:val="22"/>
              </w:rPr>
            </w:pPr>
            <w:r>
              <w:rPr>
                <w:b w:val="0"/>
                <w:i w:val="0"/>
                <w:color w:val="auto"/>
                <w:sz w:val="22"/>
                <w:szCs w:val="22"/>
              </w:rPr>
              <w:pict w14:anchorId="104372D0">
                <v:shape id="_x0000_s1114" type="#_x0000_t202" style="position:absolute;left:0;text-align:left;margin-left:2.25pt;margin-top:2.85pt;width:12.75pt;height:12.75pt;z-index:251704832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114" inset="0,0,0,0">
                    <w:txbxContent>
                      <w:p w14:paraId="50AF7D79" w14:textId="77777777" w:rsidR="00127A5D" w:rsidRDefault="00127A5D" w:rsidP="00E9411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127A5D">
              <w:rPr>
                <w:b w:val="0"/>
                <w:i w:val="0"/>
                <w:color w:val="auto"/>
                <w:sz w:val="22"/>
                <w:szCs w:val="22"/>
              </w:rPr>
              <w:t xml:space="preserve">EN 998-2:2016 </w:t>
            </w:r>
            <w:r w:rsidR="00127A5D" w:rsidRPr="00E9411E">
              <w:rPr>
                <w:b w:val="0"/>
                <w:i w:val="0"/>
                <w:color w:val="auto"/>
                <w:sz w:val="22"/>
                <w:szCs w:val="22"/>
              </w:rPr>
              <w:t>Specifikace malt pro zdivo - Část 2: Malta pro zdění</w:t>
            </w:r>
          </w:p>
        </w:tc>
      </w:tr>
      <w:tr w:rsidR="00127A5D" w:rsidRPr="0006551B" w14:paraId="4BB32519" w14:textId="77777777" w:rsidTr="00127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491B8F" w14:textId="35D6E01E" w:rsidR="00127A5D" w:rsidRPr="00880DF3" w:rsidRDefault="00127A5D" w:rsidP="00127A5D">
            <w:pPr>
              <w:pStyle w:val="Podnadpis1"/>
              <w:spacing w:after="120"/>
              <w:jc w:val="both"/>
              <w:rPr>
                <w:b w:val="0"/>
                <w:i w:val="0"/>
                <w:color w:val="auto"/>
                <w:sz w:val="22"/>
                <w:szCs w:val="22"/>
              </w:rPr>
            </w:pPr>
            <w:r w:rsidRPr="00880DF3">
              <w:rPr>
                <w:bCs/>
                <w:i w:val="0"/>
                <w:color w:val="auto"/>
                <w:sz w:val="22"/>
                <w:szCs w:val="22"/>
              </w:rPr>
              <w:lastRenderedPageBreak/>
              <w:t>Stavební vápna zahrnující bílé, dolomitické a hydraulické vápno</w:t>
            </w:r>
            <w:r>
              <w:rPr>
                <w:b w:val="0"/>
                <w:i w:val="0"/>
                <w:color w:val="auto"/>
                <w:sz w:val="22"/>
                <w:szCs w:val="22"/>
              </w:rPr>
              <w:t xml:space="preserve"> pro přípravu betonu, malty, injektážní malty a dalších směsí pro provádění stavby a pro výrobu stavebních výrobků:</w:t>
            </w:r>
          </w:p>
        </w:tc>
      </w:tr>
      <w:tr w:rsidR="00127A5D" w:rsidRPr="0006551B" w14:paraId="36895456" w14:textId="77777777" w:rsidTr="00127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3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31C81" w14:textId="7C0EC1E6" w:rsidR="00127A5D" w:rsidRDefault="00D04E3E" w:rsidP="00127A5D">
            <w:pPr>
              <w:pStyle w:val="Podnadpis1"/>
              <w:ind w:left="426"/>
              <w:jc w:val="both"/>
              <w:rPr>
                <w:b w:val="0"/>
                <w:i w:val="0"/>
                <w:color w:val="auto"/>
                <w:sz w:val="22"/>
                <w:szCs w:val="22"/>
              </w:rPr>
            </w:pPr>
            <w:r>
              <w:rPr>
                <w:b w:val="0"/>
                <w:i w:val="0"/>
                <w:color w:val="auto"/>
                <w:sz w:val="22"/>
                <w:szCs w:val="22"/>
              </w:rPr>
              <w:pict w14:anchorId="104372D0">
                <v:shape id="_x0000_s1115" type="#_x0000_t202" style="position:absolute;left:0;text-align:left;margin-left:2.25pt;margin-top:2.85pt;width:12.75pt;height:12.75pt;z-index:251705856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115" inset="0,0,0,0">
                    <w:txbxContent>
                      <w:p w14:paraId="4DA60938" w14:textId="77777777" w:rsidR="00127A5D" w:rsidRDefault="00127A5D" w:rsidP="00880DF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127A5D">
              <w:rPr>
                <w:b w:val="0"/>
                <w:i w:val="0"/>
                <w:color w:val="auto"/>
                <w:sz w:val="22"/>
                <w:szCs w:val="22"/>
              </w:rPr>
              <w:t xml:space="preserve">EN 459-1:2010 </w:t>
            </w:r>
            <w:r w:rsidR="00127A5D" w:rsidRPr="00880DF3">
              <w:rPr>
                <w:b w:val="0"/>
                <w:i w:val="0"/>
                <w:color w:val="auto"/>
                <w:sz w:val="22"/>
                <w:szCs w:val="22"/>
              </w:rPr>
              <w:t>Stavební vápno – Část 1: Definice, specifikace a kritéria shody</w:t>
            </w:r>
          </w:p>
        </w:tc>
      </w:tr>
      <w:tr w:rsidR="00127A5D" w:rsidRPr="0006551B" w14:paraId="366B775C" w14:textId="77777777" w:rsidTr="00127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83C00E" w14:textId="51D4E0AA" w:rsidR="00127A5D" w:rsidRDefault="00127A5D" w:rsidP="00127A5D">
            <w:pPr>
              <w:pStyle w:val="Podnadpis1"/>
              <w:spacing w:after="120"/>
              <w:jc w:val="both"/>
              <w:rPr>
                <w:b w:val="0"/>
                <w:i w:val="0"/>
                <w:color w:val="auto"/>
                <w:sz w:val="22"/>
                <w:szCs w:val="22"/>
              </w:rPr>
            </w:pPr>
            <w:r w:rsidRPr="00880DF3">
              <w:rPr>
                <w:bCs/>
                <w:i w:val="0"/>
                <w:color w:val="auto"/>
                <w:sz w:val="22"/>
                <w:szCs w:val="22"/>
              </w:rPr>
              <w:t>Hydraulická silniční pojiva</w:t>
            </w:r>
            <w:r>
              <w:rPr>
                <w:b w:val="0"/>
                <w:i w:val="0"/>
                <w:color w:val="auto"/>
                <w:sz w:val="22"/>
                <w:szCs w:val="22"/>
              </w:rPr>
              <w:t xml:space="preserve"> pro přípravu betonu, malty, zálivky a dalších směsí pro stabilizaci silničního podkladu:</w:t>
            </w:r>
          </w:p>
        </w:tc>
      </w:tr>
      <w:tr w:rsidR="00127A5D" w:rsidRPr="0006551B" w14:paraId="4396CED1" w14:textId="77777777" w:rsidTr="00127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3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41F7341B" w14:textId="4E0DCD16" w:rsidR="00127A5D" w:rsidRDefault="00D04E3E" w:rsidP="00127A5D">
            <w:pPr>
              <w:pStyle w:val="Podnadpis1"/>
              <w:ind w:left="426"/>
              <w:jc w:val="both"/>
              <w:rPr>
                <w:b w:val="0"/>
                <w:i w:val="0"/>
                <w:color w:val="auto"/>
                <w:sz w:val="22"/>
                <w:szCs w:val="22"/>
              </w:rPr>
            </w:pPr>
            <w:r>
              <w:rPr>
                <w:b w:val="0"/>
                <w:i w:val="0"/>
                <w:color w:val="auto"/>
                <w:sz w:val="22"/>
                <w:szCs w:val="22"/>
              </w:rPr>
              <w:pict w14:anchorId="104372D0">
                <v:shape id="_x0000_s1116" type="#_x0000_t202" style="position:absolute;left:0;text-align:left;margin-left:2.25pt;margin-top:2.85pt;width:12.75pt;height:12.75pt;z-index:251706880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116" inset="0,0,0,0">
                    <w:txbxContent>
                      <w:p w14:paraId="0700B321" w14:textId="77777777" w:rsidR="00127A5D" w:rsidRDefault="00127A5D" w:rsidP="00880DF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127A5D">
              <w:rPr>
                <w:b w:val="0"/>
                <w:i w:val="0"/>
                <w:color w:val="auto"/>
                <w:sz w:val="22"/>
                <w:szCs w:val="22"/>
              </w:rPr>
              <w:t xml:space="preserve">EN 13282-1:2013 </w:t>
            </w:r>
            <w:r w:rsidR="00127A5D" w:rsidRPr="00880DF3">
              <w:rPr>
                <w:b w:val="0"/>
                <w:i w:val="0"/>
                <w:color w:val="auto"/>
                <w:sz w:val="22"/>
                <w:szCs w:val="22"/>
              </w:rPr>
              <w:t>Hydraulická silniční pojiva - Část 1: Rychle tvrdnoucí hydraulická silniční pojiva - Složení, specifikace a kritéria shody</w:t>
            </w:r>
          </w:p>
        </w:tc>
      </w:tr>
      <w:tr w:rsidR="00127A5D" w:rsidRPr="0006551B" w14:paraId="3EA53658" w14:textId="77777777" w:rsidTr="00127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3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EC695" w14:textId="78F45B59" w:rsidR="00127A5D" w:rsidRDefault="00D04E3E" w:rsidP="00127A5D">
            <w:pPr>
              <w:pStyle w:val="Podnadpis1"/>
              <w:ind w:left="426"/>
              <w:jc w:val="both"/>
              <w:rPr>
                <w:b w:val="0"/>
                <w:i w:val="0"/>
                <w:color w:val="auto"/>
                <w:sz w:val="22"/>
                <w:szCs w:val="22"/>
              </w:rPr>
            </w:pPr>
            <w:r>
              <w:rPr>
                <w:b w:val="0"/>
                <w:i w:val="0"/>
                <w:color w:val="auto"/>
                <w:sz w:val="22"/>
                <w:szCs w:val="22"/>
              </w:rPr>
              <w:pict w14:anchorId="104372D0">
                <v:shape id="_x0000_s1117" type="#_x0000_t202" style="position:absolute;left:0;text-align:left;margin-left:2.25pt;margin-top:2.85pt;width:12.75pt;height:12.75pt;z-index:251707904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117" inset="0,0,0,0">
                    <w:txbxContent>
                      <w:p w14:paraId="78AE3E95" w14:textId="77777777" w:rsidR="00127A5D" w:rsidRDefault="00127A5D" w:rsidP="00880DF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127A5D">
              <w:rPr>
                <w:b w:val="0"/>
                <w:i w:val="0"/>
                <w:color w:val="auto"/>
                <w:sz w:val="22"/>
                <w:szCs w:val="22"/>
              </w:rPr>
              <w:t xml:space="preserve">EN 15368:2008+A1:2010 </w:t>
            </w:r>
            <w:r w:rsidR="00127A5D" w:rsidRPr="00880DF3">
              <w:rPr>
                <w:b w:val="0"/>
                <w:i w:val="0"/>
                <w:color w:val="auto"/>
                <w:sz w:val="22"/>
                <w:szCs w:val="22"/>
              </w:rPr>
              <w:t>Hydraulické stavební pojivo pro nekonstrukční použití - Definice, specifikace a kritéria shody</w:t>
            </w:r>
          </w:p>
        </w:tc>
      </w:tr>
      <w:tr w:rsidR="00127A5D" w:rsidRPr="0006551B" w14:paraId="12C7FA76" w14:textId="77777777" w:rsidTr="00127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A324CF" w14:textId="400C31EF" w:rsidR="00127A5D" w:rsidRDefault="00127A5D" w:rsidP="00127A5D">
            <w:pPr>
              <w:pStyle w:val="Podnadpis1"/>
              <w:spacing w:after="120"/>
              <w:jc w:val="both"/>
              <w:rPr>
                <w:b w:val="0"/>
                <w:i w:val="0"/>
                <w:color w:val="auto"/>
                <w:sz w:val="22"/>
                <w:szCs w:val="22"/>
              </w:rPr>
            </w:pPr>
            <w:r w:rsidRPr="00880DF3">
              <w:rPr>
                <w:bCs/>
                <w:i w:val="0"/>
                <w:color w:val="auto"/>
                <w:sz w:val="22"/>
                <w:szCs w:val="22"/>
              </w:rPr>
              <w:t>Prefabrikované výrobky z obyčejného/lehkého betonu a autoklávovaného pórobetonu</w:t>
            </w:r>
            <w:r>
              <w:rPr>
                <w:b w:val="0"/>
                <w:i w:val="0"/>
                <w:color w:val="auto"/>
                <w:sz w:val="22"/>
                <w:szCs w:val="22"/>
              </w:rPr>
              <w:t xml:space="preserve"> pro konstrukční použití:</w:t>
            </w:r>
          </w:p>
        </w:tc>
      </w:tr>
      <w:tr w:rsidR="00127A5D" w:rsidRPr="0006551B" w14:paraId="5EF1B4E6" w14:textId="77777777" w:rsidTr="00127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3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1CE02B81" w14:textId="0B1C99F2" w:rsidR="00127A5D" w:rsidRDefault="00D04E3E" w:rsidP="00127A5D">
            <w:pPr>
              <w:pStyle w:val="Podnadpis1"/>
              <w:ind w:left="426"/>
              <w:jc w:val="both"/>
              <w:rPr>
                <w:b w:val="0"/>
                <w:i w:val="0"/>
                <w:color w:val="auto"/>
                <w:sz w:val="22"/>
                <w:szCs w:val="22"/>
              </w:rPr>
            </w:pPr>
            <w:r>
              <w:rPr>
                <w:b w:val="0"/>
                <w:i w:val="0"/>
                <w:noProof/>
                <w:color w:val="auto"/>
                <w:sz w:val="22"/>
                <w:szCs w:val="22"/>
              </w:rPr>
              <w:pict w14:anchorId="104372D0">
                <v:shape id="_x0000_s1118" type="#_x0000_t202" style="position:absolute;left:0;text-align:left;margin-left:2.25pt;margin-top:2.85pt;width:12.75pt;height:12.75pt;z-index:251708928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118" inset="0,0,0,0">
                    <w:txbxContent>
                      <w:p w14:paraId="2FB285E4" w14:textId="77777777" w:rsidR="00127A5D" w:rsidRDefault="00127A5D" w:rsidP="00880DF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127A5D">
              <w:rPr>
                <w:b w:val="0"/>
                <w:i w:val="0"/>
                <w:color w:val="auto"/>
                <w:sz w:val="22"/>
                <w:szCs w:val="22"/>
              </w:rPr>
              <w:t xml:space="preserve">EN 13224:2011 </w:t>
            </w:r>
            <w:r w:rsidR="00127A5D" w:rsidRPr="00257B06">
              <w:rPr>
                <w:b w:val="0"/>
                <w:i w:val="0"/>
                <w:color w:val="auto"/>
                <w:sz w:val="22"/>
                <w:szCs w:val="22"/>
              </w:rPr>
              <w:t>Betonové prefabrikáty - Žebrové stropní prvky</w:t>
            </w:r>
          </w:p>
        </w:tc>
      </w:tr>
      <w:tr w:rsidR="00127A5D" w:rsidRPr="0006551B" w14:paraId="4ECE0964" w14:textId="77777777" w:rsidTr="00127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3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79B5CEDE" w14:textId="20A9BB34" w:rsidR="00127A5D" w:rsidRDefault="00D04E3E" w:rsidP="00127A5D">
            <w:pPr>
              <w:pStyle w:val="Podnadpis1"/>
              <w:ind w:left="426"/>
              <w:jc w:val="both"/>
              <w:rPr>
                <w:b w:val="0"/>
                <w:i w:val="0"/>
                <w:color w:val="auto"/>
                <w:sz w:val="22"/>
                <w:szCs w:val="22"/>
              </w:rPr>
            </w:pPr>
            <w:r>
              <w:rPr>
                <w:b w:val="0"/>
                <w:i w:val="0"/>
                <w:noProof/>
                <w:color w:val="auto"/>
                <w:sz w:val="22"/>
                <w:szCs w:val="22"/>
              </w:rPr>
              <w:pict w14:anchorId="104372D0">
                <v:shape id="_x0000_s1119" type="#_x0000_t202" style="position:absolute;left:0;text-align:left;margin-left:2.25pt;margin-top:2.85pt;width:12.75pt;height:12.75pt;z-index:251709952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119" inset="0,0,0,0">
                    <w:txbxContent>
                      <w:p w14:paraId="04DF3E59" w14:textId="77777777" w:rsidR="00127A5D" w:rsidRDefault="00127A5D" w:rsidP="00880DF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127A5D">
              <w:rPr>
                <w:b w:val="0"/>
                <w:i w:val="0"/>
                <w:color w:val="auto"/>
                <w:sz w:val="22"/>
                <w:szCs w:val="22"/>
              </w:rPr>
              <w:t xml:space="preserve">EN 13225:2013 </w:t>
            </w:r>
            <w:r w:rsidR="00127A5D" w:rsidRPr="00257B06">
              <w:rPr>
                <w:b w:val="0"/>
                <w:i w:val="0"/>
                <w:color w:val="auto"/>
                <w:sz w:val="22"/>
                <w:szCs w:val="22"/>
              </w:rPr>
              <w:t>Betonové prefabrikáty - Tyčové nosné prvk</w:t>
            </w:r>
            <w:r w:rsidR="00127A5D">
              <w:rPr>
                <w:b w:val="0"/>
                <w:i w:val="0"/>
                <w:color w:val="auto"/>
                <w:sz w:val="22"/>
                <w:szCs w:val="22"/>
              </w:rPr>
              <w:t>y</w:t>
            </w:r>
          </w:p>
        </w:tc>
      </w:tr>
      <w:tr w:rsidR="00127A5D" w:rsidRPr="0006551B" w14:paraId="3AAD732D" w14:textId="77777777" w:rsidTr="00127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3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47CA65BA" w14:textId="642E90CF" w:rsidR="00127A5D" w:rsidRDefault="00D04E3E" w:rsidP="00127A5D">
            <w:pPr>
              <w:pStyle w:val="Podnadpis1"/>
              <w:ind w:left="426"/>
              <w:jc w:val="both"/>
              <w:rPr>
                <w:b w:val="0"/>
                <w:i w:val="0"/>
                <w:color w:val="auto"/>
                <w:sz w:val="22"/>
                <w:szCs w:val="22"/>
              </w:rPr>
            </w:pPr>
            <w:r>
              <w:rPr>
                <w:b w:val="0"/>
                <w:i w:val="0"/>
                <w:noProof/>
                <w:color w:val="auto"/>
                <w:sz w:val="22"/>
                <w:szCs w:val="22"/>
              </w:rPr>
              <w:pict w14:anchorId="104372D0">
                <v:shape id="_x0000_s1120" type="#_x0000_t202" style="position:absolute;left:0;text-align:left;margin-left:2.25pt;margin-top:5.65pt;width:12.75pt;height:12.75pt;z-index:251710976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120" inset="0,0,0,0">
                    <w:txbxContent>
                      <w:p w14:paraId="1A842883" w14:textId="77777777" w:rsidR="00127A5D" w:rsidRDefault="00127A5D" w:rsidP="00880DF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127A5D">
              <w:rPr>
                <w:b w:val="0"/>
                <w:i w:val="0"/>
                <w:color w:val="auto"/>
                <w:sz w:val="22"/>
                <w:szCs w:val="22"/>
              </w:rPr>
              <w:t xml:space="preserve">EN 13747:2005+A2:2010 </w:t>
            </w:r>
            <w:r w:rsidR="00127A5D" w:rsidRPr="00257B06">
              <w:rPr>
                <w:b w:val="0"/>
                <w:i w:val="0"/>
                <w:color w:val="auto"/>
                <w:sz w:val="22"/>
                <w:szCs w:val="22"/>
              </w:rPr>
              <w:t>Betonové prefabrikáty - Stropní deskové dílce pro spřažené stropní systémy</w:t>
            </w:r>
          </w:p>
        </w:tc>
      </w:tr>
      <w:tr w:rsidR="00127A5D" w:rsidRPr="0006551B" w14:paraId="47120386" w14:textId="77777777" w:rsidTr="00127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3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2B2860B0" w14:textId="6C910DC6" w:rsidR="00127A5D" w:rsidRDefault="00D04E3E" w:rsidP="00127A5D">
            <w:pPr>
              <w:pStyle w:val="Podnadpis1"/>
              <w:ind w:left="426"/>
              <w:jc w:val="both"/>
              <w:rPr>
                <w:b w:val="0"/>
                <w:i w:val="0"/>
                <w:color w:val="auto"/>
                <w:sz w:val="22"/>
                <w:szCs w:val="22"/>
              </w:rPr>
            </w:pPr>
            <w:r>
              <w:rPr>
                <w:b w:val="0"/>
                <w:i w:val="0"/>
                <w:color w:val="auto"/>
                <w:sz w:val="22"/>
                <w:szCs w:val="22"/>
              </w:rPr>
              <w:pict w14:anchorId="104372D0">
                <v:shape id="_x0000_s1121" type="#_x0000_t202" style="position:absolute;left:0;text-align:left;margin-left:2.25pt;margin-top:2.85pt;width:12.75pt;height:12.75pt;z-index:251712000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121" inset="0,0,0,0">
                    <w:txbxContent>
                      <w:p w14:paraId="183546CB" w14:textId="77777777" w:rsidR="00127A5D" w:rsidRDefault="00127A5D" w:rsidP="00880DF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127A5D">
              <w:rPr>
                <w:b w:val="0"/>
                <w:i w:val="0"/>
                <w:color w:val="auto"/>
                <w:sz w:val="22"/>
                <w:szCs w:val="22"/>
              </w:rPr>
              <w:t xml:space="preserve">EN 14844:2006+A2:2011 </w:t>
            </w:r>
            <w:r w:rsidR="00127A5D" w:rsidRPr="00257B06">
              <w:rPr>
                <w:b w:val="0"/>
                <w:i w:val="0"/>
                <w:color w:val="auto"/>
                <w:sz w:val="22"/>
                <w:szCs w:val="22"/>
              </w:rPr>
              <w:t>Betonové prefabrikáty - Prostorové prvky pro inženýrské sítě</w:t>
            </w:r>
          </w:p>
        </w:tc>
      </w:tr>
      <w:tr w:rsidR="00127A5D" w:rsidRPr="0006551B" w14:paraId="2EDADB98" w14:textId="77777777" w:rsidTr="00127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3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191DFF61" w14:textId="72EDB3D2" w:rsidR="00127A5D" w:rsidRDefault="00D04E3E" w:rsidP="00127A5D">
            <w:pPr>
              <w:pStyle w:val="Podnadpis1"/>
              <w:ind w:left="426"/>
              <w:jc w:val="both"/>
              <w:rPr>
                <w:b w:val="0"/>
                <w:i w:val="0"/>
                <w:color w:val="auto"/>
                <w:sz w:val="22"/>
                <w:szCs w:val="22"/>
              </w:rPr>
            </w:pPr>
            <w:r>
              <w:rPr>
                <w:b w:val="0"/>
                <w:i w:val="0"/>
                <w:color w:val="auto"/>
                <w:sz w:val="22"/>
                <w:szCs w:val="22"/>
              </w:rPr>
              <w:pict w14:anchorId="104372D0">
                <v:shape id="_x0000_s1123" type="#_x0000_t202" style="position:absolute;left:0;text-align:left;margin-left:2.25pt;margin-top:2.85pt;width:12.75pt;height:12.75pt;z-index:251714048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123" inset="0,0,0,0">
                    <w:txbxContent>
                      <w:p w14:paraId="7BB6C6F3" w14:textId="77777777" w:rsidR="00127A5D" w:rsidRDefault="00127A5D" w:rsidP="00880DF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b w:val="0"/>
                <w:i w:val="0"/>
                <w:color w:val="auto"/>
                <w:sz w:val="22"/>
                <w:szCs w:val="22"/>
              </w:rPr>
              <w:pict w14:anchorId="104372D0">
                <v:shape id="_x0000_s1122" type="#_x0000_t202" style="position:absolute;left:0;text-align:left;margin-left:2.25pt;margin-top:2.85pt;width:12.75pt;height:12.75pt;z-index:251713024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122" inset="0,0,0,0">
                    <w:txbxContent>
                      <w:p w14:paraId="2BE72372" w14:textId="77777777" w:rsidR="00127A5D" w:rsidRDefault="00127A5D" w:rsidP="00880DF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127A5D">
              <w:rPr>
                <w:b w:val="0"/>
                <w:i w:val="0"/>
                <w:color w:val="auto"/>
                <w:sz w:val="22"/>
                <w:szCs w:val="22"/>
              </w:rPr>
              <w:t xml:space="preserve">EN 14991:2007 </w:t>
            </w:r>
            <w:r w:rsidR="00127A5D" w:rsidRPr="00257B06">
              <w:rPr>
                <w:b w:val="0"/>
                <w:i w:val="0"/>
                <w:color w:val="auto"/>
                <w:sz w:val="22"/>
                <w:szCs w:val="22"/>
              </w:rPr>
              <w:t>Betonové prefabrikáty - Základové prvky</w:t>
            </w:r>
          </w:p>
        </w:tc>
      </w:tr>
      <w:tr w:rsidR="00127A5D" w:rsidRPr="0006551B" w14:paraId="1AF3E666" w14:textId="77777777" w:rsidTr="00127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3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4C0FF341" w14:textId="29DA5BF2" w:rsidR="00127A5D" w:rsidRDefault="00D04E3E" w:rsidP="00127A5D">
            <w:pPr>
              <w:pStyle w:val="Podnadpis1"/>
              <w:ind w:left="426"/>
              <w:jc w:val="both"/>
              <w:rPr>
                <w:b w:val="0"/>
                <w:i w:val="0"/>
                <w:color w:val="auto"/>
                <w:sz w:val="22"/>
                <w:szCs w:val="22"/>
              </w:rPr>
            </w:pPr>
            <w:r>
              <w:rPr>
                <w:b w:val="0"/>
                <w:i w:val="0"/>
                <w:noProof/>
                <w:color w:val="auto"/>
                <w:sz w:val="22"/>
                <w:szCs w:val="22"/>
              </w:rPr>
              <w:pict w14:anchorId="104372D0">
                <v:shape id="_x0000_s1124" type="#_x0000_t202" style="position:absolute;left:0;text-align:left;margin-left:2.25pt;margin-top:2.85pt;width:12.75pt;height:12.75pt;z-index:251715072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124" inset="0,0,0,0">
                    <w:txbxContent>
                      <w:p w14:paraId="53ADB82A" w14:textId="77777777" w:rsidR="00127A5D" w:rsidRDefault="00127A5D" w:rsidP="00880DF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127A5D">
              <w:rPr>
                <w:b w:val="0"/>
                <w:i w:val="0"/>
                <w:color w:val="auto"/>
                <w:sz w:val="22"/>
                <w:szCs w:val="22"/>
              </w:rPr>
              <w:t xml:space="preserve">EN 14992:2007+A1:2012 </w:t>
            </w:r>
            <w:r w:rsidR="00127A5D" w:rsidRPr="00257B06">
              <w:rPr>
                <w:b w:val="0"/>
                <w:i w:val="0"/>
                <w:color w:val="auto"/>
                <w:sz w:val="22"/>
                <w:szCs w:val="22"/>
              </w:rPr>
              <w:t>Betonové prefabrikáty - Stěnové prvky</w:t>
            </w:r>
          </w:p>
        </w:tc>
      </w:tr>
      <w:tr w:rsidR="00127A5D" w:rsidRPr="0006551B" w14:paraId="703DB25C" w14:textId="77777777" w:rsidTr="00127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3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19DA8C1B" w14:textId="3120782F" w:rsidR="00127A5D" w:rsidRDefault="00D04E3E" w:rsidP="00127A5D">
            <w:pPr>
              <w:pStyle w:val="Podnadpis1"/>
              <w:ind w:left="426"/>
              <w:jc w:val="both"/>
              <w:rPr>
                <w:b w:val="0"/>
                <w:i w:val="0"/>
                <w:color w:val="auto"/>
                <w:sz w:val="22"/>
                <w:szCs w:val="22"/>
              </w:rPr>
            </w:pPr>
            <w:r>
              <w:rPr>
                <w:b w:val="0"/>
                <w:i w:val="0"/>
                <w:noProof/>
                <w:color w:val="auto"/>
                <w:sz w:val="22"/>
                <w:szCs w:val="22"/>
              </w:rPr>
              <w:pict w14:anchorId="104372D0">
                <v:shape id="_x0000_s1125" type="#_x0000_t202" style="position:absolute;left:0;text-align:left;margin-left:2.25pt;margin-top:2.85pt;width:12.75pt;height:12.75pt;z-index:251716096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125" inset="0,0,0,0">
                    <w:txbxContent>
                      <w:p w14:paraId="60FE51D4" w14:textId="77777777" w:rsidR="00127A5D" w:rsidRDefault="00127A5D" w:rsidP="00257B06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127A5D">
              <w:rPr>
                <w:b w:val="0"/>
                <w:i w:val="0"/>
                <w:color w:val="auto"/>
                <w:sz w:val="22"/>
                <w:szCs w:val="22"/>
              </w:rPr>
              <w:t xml:space="preserve">EN 15050:2007+A1:2012 </w:t>
            </w:r>
            <w:r w:rsidR="00127A5D" w:rsidRPr="00257B06">
              <w:rPr>
                <w:b w:val="0"/>
                <w:i w:val="0"/>
                <w:color w:val="auto"/>
                <w:sz w:val="22"/>
                <w:szCs w:val="22"/>
              </w:rPr>
              <w:t>Betonové prefabrikáty - Mostní prvky</w:t>
            </w:r>
          </w:p>
        </w:tc>
      </w:tr>
      <w:tr w:rsidR="00127A5D" w:rsidRPr="0006551B" w14:paraId="6706C4AA" w14:textId="77777777" w:rsidTr="00127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3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695D" w14:textId="00148434" w:rsidR="00127A5D" w:rsidRDefault="00D04E3E" w:rsidP="00127A5D">
            <w:pPr>
              <w:pStyle w:val="Podnadpis1"/>
              <w:ind w:left="426"/>
              <w:jc w:val="both"/>
              <w:rPr>
                <w:b w:val="0"/>
                <w:i w:val="0"/>
                <w:color w:val="auto"/>
                <w:sz w:val="22"/>
                <w:szCs w:val="22"/>
              </w:rPr>
            </w:pPr>
            <w:r>
              <w:rPr>
                <w:b w:val="0"/>
                <w:i w:val="0"/>
                <w:color w:val="auto"/>
                <w:sz w:val="22"/>
                <w:szCs w:val="22"/>
              </w:rPr>
              <w:pict w14:anchorId="104372D0">
                <v:shape id="_x0000_s1126" type="#_x0000_t202" style="position:absolute;left:0;text-align:left;margin-left:2.25pt;margin-top:2.85pt;width:12.75pt;height:12.75pt;z-index:251717120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126" inset="0,0,0,0">
                    <w:txbxContent>
                      <w:p w14:paraId="283189D2" w14:textId="77777777" w:rsidR="00127A5D" w:rsidRDefault="00127A5D" w:rsidP="00257B06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127A5D">
              <w:rPr>
                <w:b w:val="0"/>
                <w:i w:val="0"/>
                <w:color w:val="auto"/>
                <w:sz w:val="22"/>
                <w:szCs w:val="22"/>
              </w:rPr>
              <w:t xml:space="preserve">EN 15258:2008 </w:t>
            </w:r>
            <w:r w:rsidR="00127A5D" w:rsidRPr="00257B06">
              <w:rPr>
                <w:b w:val="0"/>
                <w:i w:val="0"/>
                <w:color w:val="auto"/>
                <w:sz w:val="22"/>
                <w:szCs w:val="22"/>
              </w:rPr>
              <w:t>Betonové prefabrikáty - Prvky opěrných stěn</w:t>
            </w:r>
          </w:p>
        </w:tc>
      </w:tr>
      <w:tr w:rsidR="00127A5D" w:rsidRPr="0006551B" w14:paraId="0CF8562B" w14:textId="77777777" w:rsidTr="00127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5"/>
          <w:jc w:val="center"/>
        </w:trPr>
        <w:tc>
          <w:tcPr>
            <w:tcW w:w="92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F0A0B" w14:textId="77777777" w:rsidR="00127A5D" w:rsidRPr="0006551B" w:rsidRDefault="00D04E3E" w:rsidP="00127A5D">
            <w:pPr>
              <w:pStyle w:val="Podnadpis1"/>
              <w:spacing w:after="120"/>
              <w:jc w:val="both"/>
              <w:rPr>
                <w:i w:val="0"/>
                <w:iCs/>
                <w:noProof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1ABE1BBD">
                <v:shape id="_x0000_s1093" type="#_x0000_t202" style="position:absolute;left:0;text-align:left;margin-left:2.25pt;margin-top:41.1pt;width:12.75pt;height:12.75pt;z-index:251683328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093" inset="0,0,0,0">
                    <w:txbxContent>
                      <w:p w14:paraId="4D45C6FF" w14:textId="77777777" w:rsidR="00127A5D" w:rsidRDefault="00127A5D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0A3AE852">
                <v:shape id="_x0000_s1092" type="#_x0000_t202" style="position:absolute;left:0;text-align:left;margin-left:2.25pt;margin-top:22.7pt;width:12.75pt;height:12.75pt;z-index:251682304;mso-position-horizontal-relative:text;mso-position-vertical:absolute;mso-position-vertical-relative:text" o:allowincell="f" strokeweight="1pt">
                  <o:lock v:ext="edit" aspectratio="t"/>
                  <v:textbox style="mso-next-textbox:#_x0000_s1092" inset="0,0,0,0">
                    <w:txbxContent>
                      <w:p w14:paraId="7B193372" w14:textId="77777777" w:rsidR="00127A5D" w:rsidRDefault="00127A5D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127A5D" w:rsidRPr="0006551B">
              <w:rPr>
                <w:i w:val="0"/>
                <w:iCs/>
                <w:noProof/>
                <w:sz w:val="22"/>
                <w:szCs w:val="22"/>
              </w:rPr>
              <w:t>Certifikát systému managementu kvality</w:t>
            </w:r>
            <w:r w:rsidR="00127A5D">
              <w:rPr>
                <w:i w:val="0"/>
                <w:iCs/>
                <w:noProof/>
                <w:sz w:val="22"/>
                <w:szCs w:val="22"/>
              </w:rPr>
              <w:t xml:space="preserve"> (QMS)</w:t>
            </w:r>
            <w:r w:rsidR="00127A5D" w:rsidRPr="0006551B">
              <w:rPr>
                <w:i w:val="0"/>
                <w:iCs/>
                <w:noProof/>
                <w:sz w:val="22"/>
                <w:szCs w:val="22"/>
              </w:rPr>
              <w:t>:</w:t>
            </w:r>
          </w:p>
          <w:p w14:paraId="68E1079C" w14:textId="77777777" w:rsidR="00127A5D" w:rsidRDefault="00127A5D" w:rsidP="00127A5D">
            <w:pPr>
              <w:pStyle w:val="Zkladntext"/>
              <w:ind w:firstLine="426"/>
              <w:rPr>
                <w:iCs/>
                <w:szCs w:val="22"/>
              </w:rPr>
            </w:pPr>
            <w:r w:rsidRPr="0006551B">
              <w:rPr>
                <w:iCs/>
                <w:szCs w:val="22"/>
              </w:rPr>
              <w:t>Ano (datum platnosti:                           )</w:t>
            </w:r>
          </w:p>
          <w:p w14:paraId="1BEDCDAE" w14:textId="77777777" w:rsidR="00127A5D" w:rsidRPr="0006551B" w:rsidRDefault="00127A5D" w:rsidP="00127A5D">
            <w:pPr>
              <w:pStyle w:val="Zkladntext"/>
              <w:spacing w:before="120" w:after="120"/>
              <w:ind w:firstLine="425"/>
              <w:rPr>
                <w:iCs/>
                <w:noProof/>
                <w:szCs w:val="22"/>
              </w:rPr>
            </w:pPr>
            <w:r w:rsidRPr="0006551B">
              <w:rPr>
                <w:iCs/>
                <w:noProof/>
                <w:szCs w:val="22"/>
              </w:rPr>
              <w:t xml:space="preserve">Ne   </w:t>
            </w:r>
          </w:p>
        </w:tc>
      </w:tr>
    </w:tbl>
    <w:p w14:paraId="0AC23A57" w14:textId="2EFAACDD" w:rsidR="003F7E32" w:rsidRDefault="003F7E32">
      <w:pPr>
        <w:pStyle w:val="Zkladntext"/>
        <w:rPr>
          <w:szCs w:val="22"/>
        </w:rPr>
      </w:pPr>
    </w:p>
    <w:p w14:paraId="61C6698F" w14:textId="77777777" w:rsidR="005744A1" w:rsidRPr="0006551B" w:rsidRDefault="005744A1">
      <w:pPr>
        <w:pStyle w:val="Zkladntext"/>
        <w:rPr>
          <w:szCs w:val="22"/>
        </w:rPr>
      </w:pPr>
    </w:p>
    <w:p w14:paraId="655B6CAF" w14:textId="77777777" w:rsidR="00690B63" w:rsidRPr="008D7EEA" w:rsidRDefault="00690B63" w:rsidP="00690B63">
      <w:pPr>
        <w:pStyle w:val="Zkladntext"/>
        <w:rPr>
          <w:iCs/>
          <w:sz w:val="12"/>
          <w:szCs w:val="12"/>
        </w:rPr>
      </w:pPr>
    </w:p>
    <w:p w14:paraId="7F655E52" w14:textId="77777777" w:rsidR="00690B63" w:rsidRDefault="00690B63" w:rsidP="00690B63">
      <w:pPr>
        <w:pStyle w:val="Zkladntext"/>
        <w:rPr>
          <w:iCs/>
          <w:sz w:val="18"/>
          <w:szCs w:val="18"/>
        </w:rPr>
      </w:pPr>
      <w:r w:rsidRPr="008D7EEA">
        <w:rPr>
          <w:iCs/>
          <w:sz w:val="18"/>
          <w:szCs w:val="18"/>
        </w:rPr>
        <w:t xml:space="preserve">Jménem organizace žádající o </w:t>
      </w:r>
      <w:r w:rsidR="003243E4">
        <w:rPr>
          <w:iCs/>
          <w:sz w:val="18"/>
          <w:szCs w:val="18"/>
        </w:rPr>
        <w:t>posouzení shody</w:t>
      </w:r>
      <w:r w:rsidRPr="008D7EEA">
        <w:rPr>
          <w:iCs/>
          <w:sz w:val="18"/>
          <w:szCs w:val="18"/>
        </w:rPr>
        <w:t xml:space="preserve"> prohlašuji, že veškeré údaje uvedené v žádosti jsou pravdivé a odpovídají současnému stavu.</w:t>
      </w:r>
    </w:p>
    <w:p w14:paraId="6EE06D71" w14:textId="77777777" w:rsidR="003243E4" w:rsidRDefault="003243E4" w:rsidP="00690B63">
      <w:pPr>
        <w:pStyle w:val="Zkladntext"/>
        <w:rPr>
          <w:iCs/>
          <w:sz w:val="18"/>
          <w:szCs w:val="18"/>
        </w:rPr>
      </w:pPr>
    </w:p>
    <w:p w14:paraId="32D3796B" w14:textId="383173E3" w:rsidR="003243E4" w:rsidRPr="008D7EEA" w:rsidRDefault="003243E4" w:rsidP="00690B63">
      <w:pPr>
        <w:pStyle w:val="Zkladntext"/>
        <w:rPr>
          <w:iCs/>
          <w:sz w:val="18"/>
          <w:szCs w:val="18"/>
        </w:rPr>
      </w:pPr>
      <w:r w:rsidRPr="003243E4">
        <w:rPr>
          <w:iCs/>
          <w:sz w:val="18"/>
          <w:szCs w:val="18"/>
        </w:rPr>
        <w:t>Žadatel prohlašuje, že posouzení shody nedohodl s</w:t>
      </w:r>
      <w:r w:rsidR="005744A1">
        <w:rPr>
          <w:iCs/>
          <w:sz w:val="18"/>
          <w:szCs w:val="18"/>
        </w:rPr>
        <w:t> </w:t>
      </w:r>
      <w:r w:rsidRPr="003243E4">
        <w:rPr>
          <w:iCs/>
          <w:sz w:val="18"/>
          <w:szCs w:val="18"/>
        </w:rPr>
        <w:t>jin</w:t>
      </w:r>
      <w:r w:rsidR="005744A1">
        <w:rPr>
          <w:iCs/>
          <w:sz w:val="18"/>
          <w:szCs w:val="18"/>
        </w:rPr>
        <w:t>ým oznámeným subjektem</w:t>
      </w:r>
      <w:r>
        <w:rPr>
          <w:iCs/>
          <w:sz w:val="18"/>
          <w:szCs w:val="18"/>
        </w:rPr>
        <w:t>.</w:t>
      </w:r>
    </w:p>
    <w:p w14:paraId="75E5D0F7" w14:textId="707A522F" w:rsidR="003243E4" w:rsidRDefault="003243E4" w:rsidP="00690B63">
      <w:pPr>
        <w:pStyle w:val="Zkladntext"/>
        <w:rPr>
          <w:iCs/>
          <w:sz w:val="18"/>
          <w:szCs w:val="18"/>
        </w:rPr>
      </w:pPr>
    </w:p>
    <w:p w14:paraId="1FAFD1AF" w14:textId="60AD99AE" w:rsidR="00EB1590" w:rsidRDefault="00EB1590" w:rsidP="00690B63">
      <w:pPr>
        <w:pStyle w:val="Zkladntext"/>
        <w:rPr>
          <w:iCs/>
          <w:sz w:val="18"/>
          <w:szCs w:val="18"/>
        </w:rPr>
      </w:pPr>
    </w:p>
    <w:p w14:paraId="7EED9FCB" w14:textId="77777777" w:rsidR="00F93A50" w:rsidRPr="008D7EEA" w:rsidRDefault="00F93A50" w:rsidP="00690B63">
      <w:pPr>
        <w:pStyle w:val="Zkladntext"/>
        <w:rPr>
          <w:iCs/>
          <w:sz w:val="18"/>
          <w:szCs w:val="18"/>
        </w:rPr>
      </w:pPr>
    </w:p>
    <w:p w14:paraId="0C8E7E6F" w14:textId="77777777" w:rsidR="00690B63" w:rsidRPr="008D7EEA" w:rsidRDefault="00690B63" w:rsidP="00690B63">
      <w:pPr>
        <w:pStyle w:val="Zkladntext"/>
        <w:rPr>
          <w:iCs/>
          <w:sz w:val="18"/>
          <w:szCs w:val="18"/>
        </w:rPr>
      </w:pPr>
    </w:p>
    <w:p w14:paraId="51950E9D" w14:textId="77777777" w:rsidR="00690B63" w:rsidRPr="008D7EEA" w:rsidRDefault="00690B63" w:rsidP="00690B63">
      <w:pPr>
        <w:pStyle w:val="Zkladntext"/>
        <w:rPr>
          <w:iCs/>
          <w:sz w:val="18"/>
          <w:szCs w:val="18"/>
        </w:rPr>
      </w:pPr>
    </w:p>
    <w:p w14:paraId="5E5E6FE8" w14:textId="77777777" w:rsidR="00690B63" w:rsidRPr="008D7EEA" w:rsidRDefault="00690B63" w:rsidP="00690B63">
      <w:pPr>
        <w:pStyle w:val="Zkladntext"/>
        <w:outlineLvl w:val="0"/>
        <w:rPr>
          <w:iCs/>
          <w:sz w:val="18"/>
          <w:szCs w:val="18"/>
        </w:rPr>
      </w:pPr>
      <w:r w:rsidRPr="008D7EEA">
        <w:rPr>
          <w:iCs/>
          <w:sz w:val="18"/>
          <w:szCs w:val="18"/>
        </w:rPr>
        <w:t>V .................................................dne..................................</w:t>
      </w:r>
    </w:p>
    <w:p w14:paraId="67F7ED12" w14:textId="5C379904" w:rsidR="00690B63" w:rsidRDefault="00690B63" w:rsidP="00690B63">
      <w:pPr>
        <w:pStyle w:val="Zkladntext"/>
        <w:rPr>
          <w:iCs/>
          <w:sz w:val="18"/>
          <w:szCs w:val="18"/>
        </w:rPr>
      </w:pPr>
    </w:p>
    <w:p w14:paraId="5BF60837" w14:textId="77777777" w:rsidR="005744A1" w:rsidRPr="008D7EEA" w:rsidRDefault="005744A1" w:rsidP="00690B63">
      <w:pPr>
        <w:pStyle w:val="Zkladntext"/>
        <w:rPr>
          <w:iCs/>
          <w:sz w:val="18"/>
          <w:szCs w:val="18"/>
        </w:rPr>
      </w:pPr>
    </w:p>
    <w:p w14:paraId="2D4ECAEB" w14:textId="77777777" w:rsidR="00690B63" w:rsidRDefault="00690B63" w:rsidP="00690B63">
      <w:pPr>
        <w:pStyle w:val="Zkladntext"/>
        <w:tabs>
          <w:tab w:val="left" w:pos="5387"/>
        </w:tabs>
        <w:rPr>
          <w:iCs/>
          <w:sz w:val="18"/>
          <w:szCs w:val="18"/>
        </w:rPr>
      </w:pPr>
    </w:p>
    <w:p w14:paraId="42CB6B1E" w14:textId="2B7880FE" w:rsidR="003243E4" w:rsidRDefault="003243E4" w:rsidP="00690B63">
      <w:pPr>
        <w:pStyle w:val="Zkladntext"/>
        <w:tabs>
          <w:tab w:val="left" w:pos="5387"/>
        </w:tabs>
        <w:rPr>
          <w:iCs/>
          <w:sz w:val="18"/>
          <w:szCs w:val="18"/>
        </w:rPr>
      </w:pPr>
    </w:p>
    <w:p w14:paraId="48F959DA" w14:textId="77777777" w:rsidR="00795EE8" w:rsidRDefault="00795EE8" w:rsidP="00690B63">
      <w:pPr>
        <w:pStyle w:val="Zkladntext"/>
        <w:tabs>
          <w:tab w:val="left" w:pos="5387"/>
        </w:tabs>
        <w:rPr>
          <w:iCs/>
          <w:sz w:val="18"/>
          <w:szCs w:val="18"/>
        </w:rPr>
      </w:pPr>
    </w:p>
    <w:p w14:paraId="10D93E42" w14:textId="370BDCC0" w:rsidR="003243E4" w:rsidRDefault="003243E4" w:rsidP="00690B63">
      <w:pPr>
        <w:pStyle w:val="Zkladntext"/>
        <w:tabs>
          <w:tab w:val="left" w:pos="5387"/>
        </w:tabs>
        <w:rPr>
          <w:iCs/>
          <w:sz w:val="18"/>
          <w:szCs w:val="18"/>
        </w:rPr>
      </w:pPr>
    </w:p>
    <w:p w14:paraId="5D2071BD" w14:textId="77777777" w:rsidR="00EB1590" w:rsidRDefault="00EB1590" w:rsidP="00690B63">
      <w:pPr>
        <w:pStyle w:val="Zkladntext"/>
        <w:tabs>
          <w:tab w:val="left" w:pos="5387"/>
        </w:tabs>
        <w:rPr>
          <w:iCs/>
          <w:sz w:val="18"/>
          <w:szCs w:val="18"/>
        </w:rPr>
      </w:pPr>
    </w:p>
    <w:p w14:paraId="79363414" w14:textId="77777777" w:rsidR="00690B63" w:rsidRPr="008D7EEA" w:rsidRDefault="00690B63" w:rsidP="00690B63">
      <w:pPr>
        <w:pStyle w:val="Zkladntext"/>
        <w:tabs>
          <w:tab w:val="left" w:pos="5387"/>
        </w:tabs>
        <w:rPr>
          <w:iCs/>
          <w:sz w:val="18"/>
          <w:szCs w:val="18"/>
        </w:rPr>
      </w:pPr>
      <w:r w:rsidRPr="008D7EEA">
        <w:rPr>
          <w:iCs/>
          <w:sz w:val="18"/>
          <w:szCs w:val="18"/>
        </w:rPr>
        <w:tab/>
        <w:t>................................................................</w:t>
      </w:r>
    </w:p>
    <w:p w14:paraId="5C3C1B79" w14:textId="77777777" w:rsidR="003C0BD5" w:rsidRDefault="00690B63" w:rsidP="003C0BD5">
      <w:pPr>
        <w:pStyle w:val="Zkladntext"/>
        <w:tabs>
          <w:tab w:val="left" w:pos="1843"/>
          <w:tab w:val="left" w:pos="5812"/>
        </w:tabs>
        <w:rPr>
          <w:iCs/>
          <w:sz w:val="18"/>
          <w:szCs w:val="18"/>
        </w:rPr>
      </w:pPr>
      <w:r w:rsidRPr="008D7EEA">
        <w:rPr>
          <w:iCs/>
          <w:sz w:val="18"/>
          <w:szCs w:val="18"/>
        </w:rPr>
        <w:tab/>
      </w:r>
      <w:r w:rsidRPr="008D7EEA">
        <w:rPr>
          <w:iCs/>
          <w:sz w:val="18"/>
          <w:szCs w:val="18"/>
        </w:rPr>
        <w:tab/>
      </w:r>
      <w:r w:rsidR="003C0BD5" w:rsidRPr="008D7EEA">
        <w:rPr>
          <w:iCs/>
          <w:sz w:val="18"/>
          <w:szCs w:val="18"/>
        </w:rPr>
        <w:t>Jméno</w:t>
      </w:r>
      <w:r w:rsidR="003C0BD5">
        <w:rPr>
          <w:iCs/>
          <w:sz w:val="18"/>
          <w:szCs w:val="18"/>
        </w:rPr>
        <w:t xml:space="preserve"> </w:t>
      </w:r>
      <w:r w:rsidR="003C0BD5" w:rsidRPr="008D7EEA">
        <w:rPr>
          <w:iCs/>
          <w:sz w:val="18"/>
          <w:szCs w:val="18"/>
        </w:rPr>
        <w:t xml:space="preserve">a podpis </w:t>
      </w:r>
      <w:r w:rsidR="003C0BD5">
        <w:rPr>
          <w:iCs/>
          <w:sz w:val="18"/>
          <w:szCs w:val="18"/>
        </w:rPr>
        <w:t xml:space="preserve">oprávněného </w:t>
      </w:r>
    </w:p>
    <w:p w14:paraId="08F6C627" w14:textId="77777777" w:rsidR="003C0BD5" w:rsidRPr="008D7EEA" w:rsidRDefault="003C0BD5" w:rsidP="003C0BD5">
      <w:pPr>
        <w:pStyle w:val="Zkladntext"/>
        <w:tabs>
          <w:tab w:val="left" w:pos="1843"/>
          <w:tab w:val="left" w:pos="5812"/>
        </w:tabs>
        <w:rPr>
          <w:iCs/>
          <w:sz w:val="18"/>
          <w:szCs w:val="18"/>
        </w:rPr>
      </w:pP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  <w:t>zástupce žadatele</w:t>
      </w:r>
    </w:p>
    <w:p w14:paraId="49AD3BEF" w14:textId="7E1C8DCC" w:rsidR="00690B63" w:rsidRDefault="00690B63" w:rsidP="003C0BD5">
      <w:pPr>
        <w:pStyle w:val="Zkladntext"/>
        <w:tabs>
          <w:tab w:val="left" w:pos="1843"/>
          <w:tab w:val="left" w:pos="5812"/>
        </w:tabs>
        <w:rPr>
          <w:sz w:val="18"/>
          <w:szCs w:val="18"/>
        </w:rPr>
      </w:pPr>
    </w:p>
    <w:p w14:paraId="33915724" w14:textId="2A8831D8" w:rsidR="00690B63" w:rsidRPr="00B4277C" w:rsidRDefault="00690B63" w:rsidP="00085B30">
      <w:pPr>
        <w:pStyle w:val="Zkladntext"/>
        <w:rPr>
          <w:sz w:val="16"/>
          <w:szCs w:val="16"/>
        </w:rPr>
      </w:pPr>
    </w:p>
    <w:sectPr w:rsidR="00690B63" w:rsidRPr="00B4277C" w:rsidSect="00EF4EC2">
      <w:footerReference w:type="default" r:id="rId12"/>
      <w:footerReference w:type="first" r:id="rId13"/>
      <w:pgSz w:w="11906" w:h="16838"/>
      <w:pgMar w:top="1417" w:right="1417" w:bottom="1417" w:left="1417" w:header="708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8A568" w14:textId="77777777" w:rsidR="00C900C0" w:rsidRDefault="00C900C0">
      <w:r>
        <w:separator/>
      </w:r>
    </w:p>
  </w:endnote>
  <w:endnote w:type="continuationSeparator" w:id="0">
    <w:p w14:paraId="03469D2D" w14:textId="77777777" w:rsidR="00C900C0" w:rsidRDefault="00C9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RWClaTEEB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URWCla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495CE" w14:textId="68799465" w:rsidR="005744A1" w:rsidRPr="005744A1" w:rsidRDefault="005744A1" w:rsidP="00D51A65">
    <w:pPr>
      <w:pStyle w:val="Zpat"/>
      <w:jc w:val="center"/>
      <w:rPr>
        <w:rFonts w:ascii="Arial" w:hAnsi="Arial" w:cs="Arial"/>
      </w:rPr>
    </w:pPr>
    <w:r w:rsidRPr="005744A1">
      <w:rPr>
        <w:rFonts w:ascii="Arial" w:hAnsi="Arial" w:cs="Arial"/>
      </w:rPr>
      <w:fldChar w:fldCharType="begin"/>
    </w:r>
    <w:r w:rsidRPr="005744A1">
      <w:rPr>
        <w:rFonts w:ascii="Arial" w:hAnsi="Arial" w:cs="Arial"/>
      </w:rPr>
      <w:instrText>PAGE   \* MERGEFORMAT</w:instrText>
    </w:r>
    <w:r w:rsidRPr="005744A1">
      <w:rPr>
        <w:rFonts w:ascii="Arial" w:hAnsi="Arial" w:cs="Arial"/>
      </w:rPr>
      <w:fldChar w:fldCharType="separate"/>
    </w:r>
    <w:r w:rsidRPr="005744A1">
      <w:rPr>
        <w:rFonts w:ascii="Arial" w:hAnsi="Arial" w:cs="Arial"/>
      </w:rPr>
      <w:t>2</w:t>
    </w:r>
    <w:r w:rsidRPr="005744A1">
      <w:rPr>
        <w:rFonts w:ascii="Arial" w:hAnsi="Arial" w:cs="Arial"/>
      </w:rPr>
      <w:fldChar w:fldCharType="end"/>
    </w:r>
    <w:r w:rsidR="00D51A65">
      <w:rPr>
        <w:rFonts w:ascii="Arial" w:hAnsi="Arial" w:cs="Arial"/>
      </w:rPr>
      <w:tab/>
    </w:r>
  </w:p>
  <w:p w14:paraId="44F2A879" w14:textId="77777777" w:rsidR="003F7E32" w:rsidRDefault="003F7E32">
    <w:pPr>
      <w:pStyle w:val="Zpat"/>
      <w:tabs>
        <w:tab w:val="left" w:pos="368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D8350" w14:textId="77777777" w:rsidR="00EF4EC2" w:rsidRDefault="00EF4EC2">
    <w:pPr>
      <w:pStyle w:val="Zpat"/>
      <w:jc w:val="center"/>
      <w:rPr>
        <w:rFonts w:ascii="Arial" w:hAnsi="Arial" w:cs="Arial"/>
      </w:rPr>
    </w:pPr>
  </w:p>
  <w:p w14:paraId="5BEC2C31" w14:textId="77777777" w:rsidR="00EF4EC2" w:rsidRDefault="00EF4EC2" w:rsidP="00EF4EC2">
    <w:pPr>
      <w:pStyle w:val="Zpat"/>
      <w:tabs>
        <w:tab w:val="clear" w:pos="4536"/>
        <w:tab w:val="center" w:pos="3969"/>
      </w:tabs>
      <w:rPr>
        <w:rFonts w:ascii="Arial" w:hAnsi="Arial" w:cs="Arial"/>
      </w:rPr>
    </w:pPr>
    <w:r>
      <w:rPr>
        <w:rFonts w:ascii="Arial" w:hAnsi="Arial" w:cs="Arial"/>
      </w:rPr>
      <w:t>P</w:t>
    </w:r>
    <w:r w:rsidRPr="0040042C">
      <w:rPr>
        <w:rFonts w:ascii="Arial" w:hAnsi="Arial" w:cs="Arial"/>
      </w:rPr>
      <w:t>řezkoumal: ŘCO</w:t>
    </w:r>
    <w:r>
      <w:rPr>
        <w:rFonts w:ascii="Arial" w:hAnsi="Arial" w:cs="Arial"/>
      </w:rPr>
      <w:tab/>
    </w:r>
    <w:r w:rsidRPr="0040042C">
      <w:rPr>
        <w:rFonts w:ascii="Arial" w:hAnsi="Arial" w:cs="Arial"/>
      </w:rPr>
      <w:t>dne:</w:t>
    </w:r>
    <w:r w:rsidR="00D51A65">
      <w:rPr>
        <w:rFonts w:ascii="Arial" w:hAnsi="Arial" w:cs="Arial"/>
      </w:rPr>
      <w:tab/>
    </w:r>
  </w:p>
  <w:p w14:paraId="348CA9C3" w14:textId="07436A61" w:rsidR="00257B06" w:rsidRPr="00257B06" w:rsidRDefault="00D51A65" w:rsidP="00EF4EC2">
    <w:pPr>
      <w:pStyle w:val="Zpat"/>
      <w:tabs>
        <w:tab w:val="clear" w:pos="4536"/>
        <w:tab w:val="center" w:pos="3969"/>
      </w:tabs>
      <w:jc w:val="right"/>
      <w:rPr>
        <w:rFonts w:ascii="Arial" w:hAnsi="Arial" w:cs="Arial"/>
      </w:rPr>
    </w:pPr>
    <w:r w:rsidRPr="00D967CD">
      <w:rPr>
        <w:rFonts w:ascii="Arial" w:hAnsi="Arial" w:cs="Arial"/>
        <w:sz w:val="12"/>
        <w:szCs w:val="12"/>
      </w:rPr>
      <w:t>NB Ž-0</w:t>
    </w:r>
    <w:r w:rsidR="0064113A">
      <w:rPr>
        <w:rFonts w:ascii="Arial" w:hAnsi="Arial" w:cs="Arial"/>
        <w:sz w:val="12"/>
        <w:szCs w:val="12"/>
      </w:rPr>
      <w:t>3</w:t>
    </w:r>
    <w:r w:rsidRPr="00D967CD">
      <w:rPr>
        <w:rFonts w:ascii="Arial" w:hAnsi="Arial" w:cs="Arial"/>
        <w:sz w:val="12"/>
        <w:szCs w:val="12"/>
      </w:rPr>
      <w:t>/2</w:t>
    </w:r>
    <w:r w:rsidR="00795EE8">
      <w:rPr>
        <w:rFonts w:ascii="Arial" w:hAnsi="Arial" w:cs="Arial"/>
        <w:sz w:val="12"/>
        <w:szCs w:val="12"/>
      </w:rPr>
      <w:t>3</w:t>
    </w:r>
  </w:p>
  <w:p w14:paraId="2C625BA2" w14:textId="0CE47C99" w:rsidR="003243E4" w:rsidRDefault="003243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B55DF" w14:textId="77777777" w:rsidR="00C900C0" w:rsidRDefault="00C900C0">
      <w:r>
        <w:separator/>
      </w:r>
    </w:p>
  </w:footnote>
  <w:footnote w:type="continuationSeparator" w:id="0">
    <w:p w14:paraId="364874CF" w14:textId="77777777" w:rsidR="00C900C0" w:rsidRDefault="00C90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97DAE"/>
    <w:multiLevelType w:val="singleLevel"/>
    <w:tmpl w:val="9DF2D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4FA72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E9E4835"/>
    <w:multiLevelType w:val="hybridMultilevel"/>
    <w:tmpl w:val="D5907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789054">
    <w:abstractNumId w:val="0"/>
  </w:num>
  <w:num w:numId="2" w16cid:durableId="1707676825">
    <w:abstractNumId w:val="1"/>
  </w:num>
  <w:num w:numId="3" w16cid:durableId="32200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2055"/>
    <w:rsid w:val="0006551B"/>
    <w:rsid w:val="00085B30"/>
    <w:rsid w:val="000C7D43"/>
    <w:rsid w:val="00127A5D"/>
    <w:rsid w:val="00161287"/>
    <w:rsid w:val="001D788E"/>
    <w:rsid w:val="002460E4"/>
    <w:rsid w:val="00257B06"/>
    <w:rsid w:val="002E2E1B"/>
    <w:rsid w:val="003243E4"/>
    <w:rsid w:val="00327F9D"/>
    <w:rsid w:val="00335EC5"/>
    <w:rsid w:val="0039768C"/>
    <w:rsid w:val="003C0BD5"/>
    <w:rsid w:val="003F7E32"/>
    <w:rsid w:val="00460160"/>
    <w:rsid w:val="004747F5"/>
    <w:rsid w:val="00552025"/>
    <w:rsid w:val="005744A1"/>
    <w:rsid w:val="005B0933"/>
    <w:rsid w:val="00607459"/>
    <w:rsid w:val="0064113A"/>
    <w:rsid w:val="00690B63"/>
    <w:rsid w:val="00772610"/>
    <w:rsid w:val="00793F49"/>
    <w:rsid w:val="00795EE8"/>
    <w:rsid w:val="007A362C"/>
    <w:rsid w:val="007D2E89"/>
    <w:rsid w:val="007E7ABD"/>
    <w:rsid w:val="00812559"/>
    <w:rsid w:val="00820CFE"/>
    <w:rsid w:val="008334B1"/>
    <w:rsid w:val="008610DC"/>
    <w:rsid w:val="00880DF3"/>
    <w:rsid w:val="009421B1"/>
    <w:rsid w:val="00A5224B"/>
    <w:rsid w:val="00A737B0"/>
    <w:rsid w:val="00AA638E"/>
    <w:rsid w:val="00B4277C"/>
    <w:rsid w:val="00B465AB"/>
    <w:rsid w:val="00BD54A8"/>
    <w:rsid w:val="00BF089E"/>
    <w:rsid w:val="00BF5A9E"/>
    <w:rsid w:val="00C27B86"/>
    <w:rsid w:val="00C4767D"/>
    <w:rsid w:val="00C900C0"/>
    <w:rsid w:val="00CA3EAC"/>
    <w:rsid w:val="00CA43BA"/>
    <w:rsid w:val="00CC7A01"/>
    <w:rsid w:val="00D01E5B"/>
    <w:rsid w:val="00D04E3E"/>
    <w:rsid w:val="00D51A65"/>
    <w:rsid w:val="00D72055"/>
    <w:rsid w:val="00D967CD"/>
    <w:rsid w:val="00DA2391"/>
    <w:rsid w:val="00DD1C7A"/>
    <w:rsid w:val="00E75DB9"/>
    <w:rsid w:val="00E9411E"/>
    <w:rsid w:val="00EA6CAB"/>
    <w:rsid w:val="00EB1590"/>
    <w:rsid w:val="00EF4EC2"/>
    <w:rsid w:val="00F9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EA451A9"/>
  <w15:chartTrackingRefBased/>
  <w15:docId w15:val="{07BCF7FD-41A2-4924-8B8B-AFA52EEA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pPr>
      <w:spacing w:after="120"/>
      <w:jc w:val="center"/>
      <w:outlineLvl w:val="4"/>
    </w:pPr>
    <w:rPr>
      <w:rFonts w:ascii="URWClaTEEBla" w:hAnsi="URWClaTEEBla"/>
      <w:i/>
      <w:sz w:val="40"/>
    </w:rPr>
  </w:style>
  <w:style w:type="paragraph" w:styleId="Nadpis6">
    <w:name w:val="heading 6"/>
    <w:basedOn w:val="Normln"/>
    <w:next w:val="Normln"/>
    <w:link w:val="Nadpis6Char"/>
    <w:qFormat/>
    <w:pPr>
      <w:jc w:val="center"/>
      <w:outlineLvl w:val="5"/>
    </w:pPr>
    <w:rPr>
      <w:rFonts w:ascii="URWClaTEEBla" w:hAnsi="URWClaTEEBla"/>
      <w:i/>
      <w:caps/>
      <w:sz w:val="28"/>
    </w:rPr>
  </w:style>
  <w:style w:type="paragraph" w:styleId="Nadpis7">
    <w:name w:val="heading 7"/>
    <w:basedOn w:val="Normln"/>
    <w:next w:val="Normln"/>
    <w:link w:val="Nadpis7Char"/>
    <w:qFormat/>
    <w:pPr>
      <w:jc w:val="center"/>
      <w:outlineLvl w:val="6"/>
    </w:pPr>
    <w:rPr>
      <w:rFonts w:ascii="URWClaTEE" w:hAnsi="URWClaTEE"/>
      <w:i/>
      <w:sz w:val="18"/>
    </w:rPr>
  </w:style>
  <w:style w:type="paragraph" w:styleId="Nadpis8">
    <w:name w:val="heading 8"/>
    <w:basedOn w:val="Normln"/>
    <w:next w:val="Normln"/>
    <w:qFormat/>
    <w:pPr>
      <w:jc w:val="center"/>
      <w:outlineLvl w:val="7"/>
    </w:pPr>
    <w:rPr>
      <w:rFonts w:ascii="URWClaTEE" w:hAnsi="URWClaTEE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pPr>
      <w:keepNext/>
      <w:keepLines/>
      <w:spacing w:before="144" w:after="144"/>
      <w:jc w:val="center"/>
    </w:pPr>
    <w:rPr>
      <w:rFonts w:ascii="Arial" w:hAnsi="Arial"/>
      <w:b/>
      <w:i/>
      <w:color w:val="000000"/>
      <w:sz w:val="36"/>
    </w:rPr>
  </w:style>
  <w:style w:type="paragraph" w:styleId="Zkladntext">
    <w:name w:val="Body Text"/>
    <w:basedOn w:val="Normln"/>
    <w:link w:val="ZkladntextChar"/>
    <w:pPr>
      <w:jc w:val="both"/>
    </w:pPr>
    <w:rPr>
      <w:rFonts w:ascii="Arial" w:hAnsi="Arial"/>
      <w:sz w:val="22"/>
    </w:rPr>
  </w:style>
  <w:style w:type="paragraph" w:styleId="Zkladntextodsazen">
    <w:name w:val="Body Text Indent"/>
    <w:basedOn w:val="Zkladntext"/>
    <w:pPr>
      <w:ind w:firstLine="284"/>
    </w:pPr>
  </w:style>
  <w:style w:type="paragraph" w:customStyle="1" w:styleId="Podnadpis1">
    <w:name w:val="Podnadpis1"/>
    <w:link w:val="PodnadpisChar"/>
    <w:pPr>
      <w:spacing w:before="72" w:after="72"/>
    </w:pPr>
    <w:rPr>
      <w:rFonts w:ascii="Arial" w:hAnsi="Arial"/>
      <w:b/>
      <w:i/>
      <w:color w:val="000000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Podnatpiszarnasted">
    <w:name w:val="Podnatpis+zar. na střed"/>
    <w:basedOn w:val="Podnadpis1"/>
    <w:pPr>
      <w:jc w:val="center"/>
    </w:pPr>
  </w:style>
  <w:style w:type="paragraph" w:styleId="Zkladntext2">
    <w:name w:val="Body Text 2"/>
    <w:basedOn w:val="Normln"/>
    <w:pPr>
      <w:spacing w:before="60" w:after="60"/>
      <w:jc w:val="center"/>
    </w:pPr>
    <w:rPr>
      <w:rFonts w:ascii="Arial" w:hAnsi="Arial"/>
      <w:b/>
      <w:sz w:val="36"/>
    </w:rPr>
  </w:style>
  <w:style w:type="character" w:customStyle="1" w:styleId="PodnadpisChar">
    <w:name w:val="Podnadpis Char"/>
    <w:link w:val="Podnadpis1"/>
    <w:rsid w:val="008334B1"/>
    <w:rPr>
      <w:rFonts w:ascii="Arial" w:hAnsi="Arial"/>
      <w:b/>
      <w:i/>
      <w:color w:val="000000"/>
      <w:sz w:val="24"/>
    </w:rPr>
  </w:style>
  <w:style w:type="character" w:customStyle="1" w:styleId="Nadpis6Char">
    <w:name w:val="Nadpis 6 Char"/>
    <w:link w:val="Nadpis6"/>
    <w:rsid w:val="008334B1"/>
    <w:rPr>
      <w:rFonts w:ascii="URWClaTEEBla" w:hAnsi="URWClaTEEBla"/>
      <w:i/>
      <w:caps/>
      <w:sz w:val="28"/>
    </w:rPr>
  </w:style>
  <w:style w:type="character" w:customStyle="1" w:styleId="Nadpis7Char">
    <w:name w:val="Nadpis 7 Char"/>
    <w:link w:val="Nadpis7"/>
    <w:rsid w:val="008334B1"/>
    <w:rPr>
      <w:rFonts w:ascii="URWClaTEE" w:hAnsi="URWClaTEE"/>
      <w:i/>
      <w:sz w:val="18"/>
    </w:rPr>
  </w:style>
  <w:style w:type="character" w:styleId="Hypertextovodkaz">
    <w:name w:val="Hyperlink"/>
    <w:rsid w:val="008334B1"/>
    <w:rPr>
      <w:color w:val="0000FF"/>
      <w:u w:val="single"/>
    </w:rPr>
  </w:style>
  <w:style w:type="character" w:customStyle="1" w:styleId="Nadpis2Char">
    <w:name w:val="Nadpis 2 Char"/>
    <w:link w:val="Nadpis2"/>
    <w:rsid w:val="00B465AB"/>
    <w:rPr>
      <w:rFonts w:ascii="Arial" w:hAnsi="Arial"/>
      <w:b/>
    </w:rPr>
  </w:style>
  <w:style w:type="paragraph" w:customStyle="1" w:styleId="l4">
    <w:name w:val="l4"/>
    <w:basedOn w:val="Normln"/>
    <w:rsid w:val="003243E4"/>
    <w:pPr>
      <w:spacing w:before="100" w:beforeAutospacing="1" w:after="100" w:afterAutospacing="1"/>
    </w:pPr>
    <w:rPr>
      <w:sz w:val="24"/>
      <w:szCs w:val="24"/>
    </w:rPr>
  </w:style>
  <w:style w:type="character" w:styleId="PromnnHTML">
    <w:name w:val="HTML Variable"/>
    <w:uiPriority w:val="99"/>
    <w:unhideWhenUsed/>
    <w:rsid w:val="003243E4"/>
    <w:rPr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257B06"/>
  </w:style>
  <w:style w:type="character" w:customStyle="1" w:styleId="ZkladntextChar">
    <w:name w:val="Základní text Char"/>
    <w:link w:val="Zkladntext"/>
    <w:rsid w:val="003C0BD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ilmos-q@silmos-q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dmila.vehovska\Desktop\&#381;&#225;dost-AO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E7963EA48DF4AA07D5E92ABEA9A76" ma:contentTypeVersion="0" ma:contentTypeDescription="Vytvoří nový dokument" ma:contentTypeScope="" ma:versionID="f57b741b0e82d1032f65054ac6393d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0A05A2-1690-4576-84B7-A84FB250F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1F7EB7-CCF8-4D9D-929B-49EDDBE8E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F5254-2D21-4964-966C-8F43DFF68F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FEF9DC-DE25-4B09-B183-E637E2676BFE}">
  <ds:schemaRefs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Žádost-AO</Template>
  <TotalTime>0</TotalTime>
  <Pages>4</Pages>
  <Words>811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</vt:lpstr>
    </vt:vector>
  </TitlesOfParts>
  <Company>SILMOS Praha s.r.o. - pracoviště Brno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subject/>
  <dc:creator>Ludmila Vehovska</dc:creator>
  <cp:keywords/>
  <cp:lastModifiedBy>Barbara Sulcova</cp:lastModifiedBy>
  <cp:revision>2</cp:revision>
  <cp:lastPrinted>2004-03-04T12:34:00Z</cp:lastPrinted>
  <dcterms:created xsi:type="dcterms:W3CDTF">2023-10-09T10:46:00Z</dcterms:created>
  <dcterms:modified xsi:type="dcterms:W3CDTF">2023-10-09T10:46:00Z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0x010100F58E7963EA48DF4AA07D5E92ABEA9A76</vt:lpwstr>
  </property>
</Properties>
</file>